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9A" w:rsidRDefault="0010133F" w:rsidP="00620C9A">
      <w:pPr>
        <w:jc w:val="center"/>
        <w:rPr>
          <w:rFonts w:asciiTheme="majorBidi" w:hAnsiTheme="majorBidi" w:cstheme="majorBidi"/>
          <w:sz w:val="28"/>
          <w:szCs w:val="28"/>
        </w:rPr>
      </w:pPr>
      <w:r>
        <w:rPr>
          <w:rFonts w:asciiTheme="majorBidi" w:hAnsiTheme="majorBidi" w:cstheme="majorBidi"/>
          <w:sz w:val="28"/>
          <w:szCs w:val="28"/>
        </w:rPr>
        <w:t>Муниципальное казён</w:t>
      </w:r>
      <w:r w:rsidR="00620C9A" w:rsidRPr="00806E95">
        <w:rPr>
          <w:rFonts w:asciiTheme="majorBidi" w:hAnsiTheme="majorBidi" w:cstheme="majorBidi"/>
          <w:sz w:val="28"/>
          <w:szCs w:val="28"/>
        </w:rPr>
        <w:t>ное общеобразовательное учреждение</w:t>
      </w:r>
      <w:r w:rsidR="00806E95">
        <w:rPr>
          <w:rFonts w:asciiTheme="majorBidi" w:hAnsiTheme="majorBidi" w:cstheme="majorBidi"/>
          <w:sz w:val="28"/>
          <w:szCs w:val="28"/>
        </w:rPr>
        <w:br/>
      </w:r>
      <w:r>
        <w:rPr>
          <w:rFonts w:asciiTheme="majorBidi" w:hAnsiTheme="majorBidi" w:cstheme="majorBidi"/>
          <w:sz w:val="28"/>
          <w:szCs w:val="28"/>
        </w:rPr>
        <w:t xml:space="preserve"> основная</w:t>
      </w:r>
      <w:r w:rsidR="00620C9A" w:rsidRPr="00806E95">
        <w:rPr>
          <w:rFonts w:asciiTheme="majorBidi" w:hAnsiTheme="majorBidi" w:cstheme="majorBidi"/>
          <w:sz w:val="28"/>
          <w:szCs w:val="28"/>
        </w:rPr>
        <w:t xml:space="preserve"> общеобра</w:t>
      </w:r>
      <w:r>
        <w:rPr>
          <w:rFonts w:asciiTheme="majorBidi" w:hAnsiTheme="majorBidi" w:cstheme="majorBidi"/>
          <w:sz w:val="28"/>
          <w:szCs w:val="28"/>
        </w:rPr>
        <w:t>зовательная школа д. Комарово</w:t>
      </w:r>
      <w:r w:rsidR="00620C9A" w:rsidRPr="00806E95">
        <w:rPr>
          <w:rFonts w:asciiTheme="majorBidi" w:hAnsiTheme="majorBidi" w:cstheme="majorBidi"/>
          <w:sz w:val="28"/>
          <w:szCs w:val="28"/>
        </w:rPr>
        <w:t xml:space="preserve"> </w:t>
      </w:r>
      <w:r w:rsidR="00806E95">
        <w:rPr>
          <w:rFonts w:asciiTheme="majorBidi" w:hAnsiTheme="majorBidi" w:cstheme="majorBidi"/>
          <w:sz w:val="28"/>
          <w:szCs w:val="28"/>
        </w:rPr>
        <w:br/>
      </w:r>
      <w:proofErr w:type="spellStart"/>
      <w:r w:rsidR="00806E95">
        <w:rPr>
          <w:rFonts w:asciiTheme="majorBidi" w:hAnsiTheme="majorBidi" w:cstheme="majorBidi"/>
          <w:sz w:val="28"/>
          <w:szCs w:val="28"/>
        </w:rPr>
        <w:t>Унинского</w:t>
      </w:r>
      <w:proofErr w:type="spellEnd"/>
      <w:r w:rsidR="00806E95">
        <w:rPr>
          <w:rFonts w:asciiTheme="majorBidi" w:hAnsiTheme="majorBidi" w:cstheme="majorBidi"/>
          <w:sz w:val="28"/>
          <w:szCs w:val="28"/>
        </w:rPr>
        <w:t xml:space="preserve"> муниципального округа</w:t>
      </w:r>
      <w:r w:rsidR="00620C9A" w:rsidRPr="00806E95">
        <w:rPr>
          <w:rFonts w:asciiTheme="majorBidi" w:hAnsiTheme="majorBidi" w:cstheme="majorBidi"/>
          <w:sz w:val="28"/>
          <w:szCs w:val="28"/>
        </w:rPr>
        <w:t xml:space="preserve"> Кировской области</w:t>
      </w:r>
    </w:p>
    <w:p w:rsidR="00620C9A" w:rsidRDefault="00620C9A" w:rsidP="00620C9A">
      <w:pPr>
        <w:jc w:val="center"/>
        <w:rPr>
          <w:rFonts w:asciiTheme="majorBidi" w:hAnsiTheme="majorBidi" w:cstheme="majorBidi"/>
          <w:sz w:val="28"/>
          <w:szCs w:val="28"/>
        </w:rPr>
      </w:pPr>
    </w:p>
    <w:p w:rsidR="00620C9A" w:rsidRPr="00E8602F" w:rsidRDefault="00620C9A" w:rsidP="00620C9A">
      <w:pPr>
        <w:jc w:val="center"/>
        <w:rPr>
          <w:rFonts w:asciiTheme="majorBidi" w:hAnsiTheme="majorBidi" w:cstheme="majorBidi"/>
          <w:sz w:val="28"/>
          <w:szCs w:val="28"/>
        </w:rPr>
      </w:pPr>
    </w:p>
    <w:p w:rsidR="00620C9A" w:rsidRPr="00806E95" w:rsidRDefault="00620C9A" w:rsidP="00620C9A">
      <w:pPr>
        <w:jc w:val="center"/>
        <w:rPr>
          <w:rFonts w:asciiTheme="majorBidi" w:hAnsiTheme="majorBidi" w:cstheme="majorBidi"/>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20C9A" w:rsidRPr="006E1004" w:rsidTr="00E907FD">
        <w:tc>
          <w:tcPr>
            <w:tcW w:w="3273" w:type="dxa"/>
          </w:tcPr>
          <w:p w:rsidR="00620C9A" w:rsidRPr="00806E95" w:rsidRDefault="00620C9A" w:rsidP="00E907FD">
            <w:pPr>
              <w:rPr>
                <w:rFonts w:asciiTheme="majorBidi" w:hAnsiTheme="majorBidi" w:cstheme="majorBidi"/>
                <w:sz w:val="24"/>
                <w:szCs w:val="24"/>
              </w:rPr>
            </w:pPr>
          </w:p>
          <w:p w:rsidR="00620C9A" w:rsidRPr="00C521EF" w:rsidRDefault="00620C9A" w:rsidP="00E907FD">
            <w:pPr>
              <w:jc w:val="center"/>
              <w:rPr>
                <w:rFonts w:asciiTheme="majorBidi" w:hAnsiTheme="majorBidi" w:cstheme="majorBidi"/>
                <w:sz w:val="24"/>
                <w:szCs w:val="24"/>
              </w:rPr>
            </w:pPr>
          </w:p>
        </w:tc>
        <w:tc>
          <w:tcPr>
            <w:tcW w:w="3284" w:type="dxa"/>
          </w:tcPr>
          <w:p w:rsidR="00620C9A" w:rsidRPr="00806E95" w:rsidRDefault="00620C9A" w:rsidP="00E907FD">
            <w:pPr>
              <w:rPr>
                <w:rFonts w:asciiTheme="majorBidi" w:hAnsiTheme="majorBidi" w:cstheme="majorBidi"/>
                <w:sz w:val="24"/>
                <w:szCs w:val="24"/>
              </w:rPr>
            </w:pPr>
          </w:p>
        </w:tc>
        <w:tc>
          <w:tcPr>
            <w:tcW w:w="3365" w:type="dxa"/>
          </w:tcPr>
          <w:p w:rsidR="00620C9A" w:rsidRPr="00806E95" w:rsidRDefault="00620C9A" w:rsidP="00E907FD">
            <w:pPr>
              <w:rPr>
                <w:rFonts w:asciiTheme="majorBidi" w:hAnsiTheme="majorBidi" w:cstheme="majorBidi"/>
                <w:sz w:val="24"/>
                <w:szCs w:val="24"/>
              </w:rPr>
            </w:pPr>
          </w:p>
          <w:p w:rsidR="005918AC" w:rsidRPr="00806E95" w:rsidRDefault="005918AC" w:rsidP="005918AC">
            <w:pPr>
              <w:rPr>
                <w:rFonts w:asciiTheme="majorBidi" w:hAnsiTheme="majorBidi" w:cstheme="majorBidi"/>
                <w:sz w:val="24"/>
                <w:szCs w:val="24"/>
              </w:rPr>
            </w:pPr>
            <w:r>
              <w:rPr>
                <w:rFonts w:asciiTheme="majorBidi" w:hAnsiTheme="majorBidi" w:cstheme="majorBidi"/>
                <w:sz w:val="24"/>
                <w:szCs w:val="24"/>
              </w:rPr>
              <w:t>УТВЕРЖДЕН</w:t>
            </w:r>
          </w:p>
          <w:p w:rsidR="005918AC" w:rsidRDefault="0010133F" w:rsidP="005918AC">
            <w:pPr>
              <w:rPr>
                <w:rFonts w:asciiTheme="majorBidi" w:hAnsiTheme="majorBidi" w:cstheme="majorBidi"/>
                <w:sz w:val="24"/>
                <w:szCs w:val="24"/>
              </w:rPr>
            </w:pPr>
            <w:r>
              <w:rPr>
                <w:rFonts w:asciiTheme="majorBidi" w:hAnsiTheme="majorBidi" w:cstheme="majorBidi"/>
                <w:sz w:val="24"/>
                <w:szCs w:val="24"/>
              </w:rPr>
              <w:t>в составе ООП НОО  МКОУ ООШ д. Комарово</w:t>
            </w:r>
          </w:p>
          <w:p w:rsidR="005918AC" w:rsidRPr="00806E95" w:rsidRDefault="0010133F" w:rsidP="005918AC">
            <w:pPr>
              <w:rPr>
                <w:rFonts w:asciiTheme="majorBidi" w:hAnsiTheme="majorBidi" w:cstheme="majorBidi"/>
                <w:sz w:val="24"/>
                <w:szCs w:val="24"/>
              </w:rPr>
            </w:pPr>
            <w:r>
              <w:rPr>
                <w:rFonts w:asciiTheme="majorBidi" w:hAnsiTheme="majorBidi" w:cstheme="majorBidi"/>
                <w:sz w:val="24"/>
                <w:szCs w:val="24"/>
              </w:rPr>
              <w:t>приказ  директора МКОУ ООШ д. Комарово</w:t>
            </w:r>
            <w:r w:rsidR="005918AC">
              <w:rPr>
                <w:rFonts w:asciiTheme="majorBidi" w:hAnsiTheme="majorBidi" w:cstheme="majorBidi"/>
                <w:sz w:val="24"/>
                <w:szCs w:val="24"/>
              </w:rPr>
              <w:t xml:space="preserve"> </w:t>
            </w:r>
            <w:r w:rsidR="005918AC" w:rsidRPr="00C521EF">
              <w:rPr>
                <w:rFonts w:asciiTheme="majorBidi" w:hAnsiTheme="majorBidi" w:cstheme="majorBidi"/>
                <w:sz w:val="24"/>
                <w:szCs w:val="24"/>
              </w:rPr>
              <w:t>от</w:t>
            </w:r>
            <w:r w:rsidR="00F5010F">
              <w:rPr>
                <w:rFonts w:asciiTheme="majorBidi" w:hAnsiTheme="majorBidi" w:cstheme="majorBidi"/>
                <w:sz w:val="24"/>
                <w:szCs w:val="24"/>
              </w:rPr>
              <w:t xml:space="preserve"> 30</w:t>
            </w:r>
            <w:r w:rsidR="005918AC">
              <w:rPr>
                <w:rFonts w:asciiTheme="majorBidi" w:hAnsiTheme="majorBidi" w:cstheme="majorBidi"/>
                <w:sz w:val="24"/>
                <w:szCs w:val="24"/>
              </w:rPr>
              <w:t>.08.2023г. №</w:t>
            </w:r>
            <w:r>
              <w:rPr>
                <w:rFonts w:asciiTheme="majorBidi" w:hAnsiTheme="majorBidi" w:cstheme="majorBidi"/>
                <w:sz w:val="24"/>
                <w:szCs w:val="24"/>
              </w:rPr>
              <w:t>29</w:t>
            </w:r>
          </w:p>
          <w:p w:rsidR="00620C9A" w:rsidRPr="00C521EF" w:rsidRDefault="00620C9A" w:rsidP="005918AC">
            <w:pPr>
              <w:rPr>
                <w:rFonts w:asciiTheme="majorBidi" w:hAnsiTheme="majorBidi" w:cstheme="majorBidi"/>
                <w:sz w:val="24"/>
                <w:szCs w:val="24"/>
              </w:rPr>
            </w:pPr>
          </w:p>
        </w:tc>
      </w:tr>
    </w:tbl>
    <w:p w:rsidR="00620C9A" w:rsidRPr="00806E95" w:rsidRDefault="00620C9A" w:rsidP="00620C9A">
      <w:pPr>
        <w:jc w:val="center"/>
        <w:rPr>
          <w:rFonts w:asciiTheme="majorBidi" w:hAnsiTheme="majorBidi" w:cstheme="majorBidi"/>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5918AC" w:rsidRDefault="00620C9A" w:rsidP="00620C9A">
      <w:pPr>
        <w:jc w:val="center"/>
        <w:rPr>
          <w:rFonts w:asciiTheme="majorBidi" w:hAnsiTheme="majorBidi" w:cstheme="majorBidi"/>
          <w:b/>
          <w:sz w:val="28"/>
          <w:szCs w:val="28"/>
        </w:rPr>
      </w:pPr>
      <w:r w:rsidRPr="005918AC">
        <w:rPr>
          <w:rFonts w:asciiTheme="majorBidi" w:hAnsiTheme="majorBidi" w:cstheme="majorBidi"/>
          <w:b/>
          <w:sz w:val="28"/>
          <w:szCs w:val="28"/>
        </w:rPr>
        <w:t>УЧЕБНЫЙ ПЛАН</w:t>
      </w:r>
    </w:p>
    <w:p w:rsidR="00620C9A" w:rsidRPr="005918AC" w:rsidRDefault="00620C9A" w:rsidP="00620C9A">
      <w:pPr>
        <w:jc w:val="center"/>
        <w:rPr>
          <w:rFonts w:asciiTheme="majorBidi" w:hAnsiTheme="majorBidi" w:cstheme="majorBidi"/>
          <w:b/>
          <w:sz w:val="28"/>
          <w:szCs w:val="28"/>
        </w:rPr>
      </w:pPr>
      <w:r w:rsidRPr="005918AC">
        <w:rPr>
          <w:rFonts w:asciiTheme="majorBidi" w:hAnsiTheme="majorBidi" w:cstheme="majorBidi"/>
          <w:b/>
          <w:sz w:val="28"/>
          <w:szCs w:val="28"/>
        </w:rPr>
        <w:t>начального общего образования</w:t>
      </w:r>
    </w:p>
    <w:p w:rsidR="00620C9A" w:rsidRPr="005918AC" w:rsidRDefault="00620C9A" w:rsidP="00620C9A">
      <w:pPr>
        <w:jc w:val="center"/>
        <w:rPr>
          <w:rFonts w:asciiTheme="majorBidi" w:hAnsiTheme="majorBidi" w:cstheme="majorBidi"/>
          <w:b/>
          <w:sz w:val="28"/>
          <w:szCs w:val="28"/>
        </w:rPr>
      </w:pPr>
      <w:r w:rsidRPr="005918AC">
        <w:rPr>
          <w:rFonts w:asciiTheme="majorBidi" w:hAnsiTheme="majorBidi" w:cstheme="majorBidi"/>
          <w:b/>
          <w:sz w:val="28"/>
          <w:szCs w:val="28"/>
        </w:rPr>
        <w:t>на 2023 – 2024 учебный год</w:t>
      </w:r>
    </w:p>
    <w:p w:rsidR="00620C9A" w:rsidRPr="006E1004"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BA255F" w:rsidRDefault="00806E95" w:rsidP="00620C9A">
      <w:pPr>
        <w:jc w:val="center"/>
        <w:rPr>
          <w:rFonts w:asciiTheme="majorBidi" w:hAnsiTheme="majorBidi" w:cstheme="majorBidi"/>
          <w:sz w:val="28"/>
          <w:szCs w:val="28"/>
        </w:rPr>
      </w:pPr>
      <w:proofErr w:type="spellStart"/>
      <w:r>
        <w:rPr>
          <w:rFonts w:asciiTheme="majorBidi" w:hAnsiTheme="majorBidi" w:cstheme="majorBidi"/>
          <w:sz w:val="28"/>
          <w:szCs w:val="28"/>
        </w:rPr>
        <w:t>Унинский</w:t>
      </w:r>
      <w:proofErr w:type="spellEnd"/>
      <w:r>
        <w:rPr>
          <w:rFonts w:asciiTheme="majorBidi" w:hAnsiTheme="majorBidi" w:cstheme="majorBidi"/>
          <w:sz w:val="28"/>
          <w:szCs w:val="28"/>
        </w:rPr>
        <w:t xml:space="preserve"> муниципальный округ</w:t>
      </w:r>
      <w:r w:rsidR="00620C9A" w:rsidRPr="00BA255F">
        <w:rPr>
          <w:rFonts w:asciiTheme="majorBidi" w:hAnsiTheme="majorBidi" w:cstheme="majorBidi"/>
          <w:sz w:val="28"/>
          <w:szCs w:val="28"/>
        </w:rPr>
        <w:t>, Кировская область</w:t>
      </w:r>
      <w:r>
        <w:rPr>
          <w:rFonts w:asciiTheme="majorBidi" w:hAnsiTheme="majorBidi" w:cstheme="majorBidi"/>
          <w:sz w:val="28"/>
          <w:szCs w:val="28"/>
        </w:rPr>
        <w:t xml:space="preserve"> </w:t>
      </w:r>
      <w:r w:rsidR="00620C9A" w:rsidRPr="00BA255F">
        <w:rPr>
          <w:rFonts w:asciiTheme="majorBidi" w:hAnsiTheme="majorBidi" w:cstheme="majorBidi"/>
          <w:sz w:val="28"/>
          <w:szCs w:val="28"/>
        </w:rPr>
        <w:t>2023</w:t>
      </w:r>
    </w:p>
    <w:p w:rsidR="005918AC" w:rsidRPr="005918AC" w:rsidRDefault="005918AC" w:rsidP="005918AC">
      <w:pPr>
        <w:spacing w:after="150" w:line="276" w:lineRule="auto"/>
        <w:ind w:firstLine="567"/>
        <w:jc w:val="both"/>
        <w:rPr>
          <w:rFonts w:ascii="Times New Roman" w:hAnsi="Times New Roman" w:cs="Times New Roman"/>
          <w:sz w:val="24"/>
          <w:szCs w:val="24"/>
        </w:rPr>
      </w:pPr>
      <w:r w:rsidRPr="005918AC">
        <w:rPr>
          <w:rStyle w:val="markedcontent"/>
          <w:rFonts w:ascii="Times New Roman" w:hAnsi="Times New Roman" w:cs="Times New Roman"/>
          <w:sz w:val="24"/>
          <w:szCs w:val="24"/>
        </w:rPr>
        <w:lastRenderedPageBreak/>
        <w:t>Учебный план начального общего о</w:t>
      </w:r>
      <w:r w:rsidR="0010133F">
        <w:rPr>
          <w:rStyle w:val="markedcontent"/>
          <w:rFonts w:ascii="Times New Roman" w:hAnsi="Times New Roman" w:cs="Times New Roman"/>
          <w:sz w:val="24"/>
          <w:szCs w:val="24"/>
        </w:rPr>
        <w:t>бразования муниципального казён</w:t>
      </w:r>
      <w:r w:rsidRPr="005918AC">
        <w:rPr>
          <w:rStyle w:val="markedcontent"/>
          <w:rFonts w:ascii="Times New Roman" w:hAnsi="Times New Roman" w:cs="Times New Roman"/>
          <w:sz w:val="24"/>
          <w:szCs w:val="24"/>
        </w:rPr>
        <w:t>ного общеобр</w:t>
      </w:r>
      <w:r w:rsidR="0010133F">
        <w:rPr>
          <w:rStyle w:val="markedcontent"/>
          <w:rFonts w:ascii="Times New Roman" w:hAnsi="Times New Roman" w:cs="Times New Roman"/>
          <w:sz w:val="24"/>
          <w:szCs w:val="24"/>
        </w:rPr>
        <w:t>азовательного учреждения основной</w:t>
      </w:r>
      <w:r w:rsidRPr="005918AC">
        <w:rPr>
          <w:rStyle w:val="markedcontent"/>
          <w:rFonts w:ascii="Times New Roman" w:hAnsi="Times New Roman" w:cs="Times New Roman"/>
          <w:sz w:val="24"/>
          <w:szCs w:val="24"/>
        </w:rPr>
        <w:t xml:space="preserve"> общеобра</w:t>
      </w:r>
      <w:r w:rsidR="0010133F">
        <w:rPr>
          <w:rStyle w:val="markedcontent"/>
          <w:rFonts w:ascii="Times New Roman" w:hAnsi="Times New Roman" w:cs="Times New Roman"/>
          <w:sz w:val="24"/>
          <w:szCs w:val="24"/>
        </w:rPr>
        <w:t>зовательной школы д. Комарово</w:t>
      </w:r>
      <w:r w:rsidRPr="005918AC">
        <w:rPr>
          <w:rStyle w:val="markedcontent"/>
          <w:rFonts w:ascii="Times New Roman" w:hAnsi="Times New Roman" w:cs="Times New Roman"/>
          <w:sz w:val="24"/>
          <w:szCs w:val="24"/>
        </w:rPr>
        <w:t xml:space="preserve"> </w:t>
      </w:r>
      <w:proofErr w:type="spellStart"/>
      <w:r w:rsidRPr="005918AC">
        <w:rPr>
          <w:rStyle w:val="markedcontent"/>
          <w:rFonts w:ascii="Times New Roman" w:hAnsi="Times New Roman" w:cs="Times New Roman"/>
          <w:sz w:val="24"/>
          <w:szCs w:val="24"/>
        </w:rPr>
        <w:t>Унинского</w:t>
      </w:r>
      <w:proofErr w:type="spellEnd"/>
      <w:r w:rsidRPr="005918AC">
        <w:rPr>
          <w:rStyle w:val="markedcontent"/>
          <w:rFonts w:ascii="Times New Roman" w:hAnsi="Times New Roman" w:cs="Times New Roman"/>
          <w:sz w:val="24"/>
          <w:szCs w:val="24"/>
        </w:rPr>
        <w:t xml:space="preserve"> муниципального округа  Кировской области (далее - учебный план) </w:t>
      </w:r>
      <w:r w:rsidRPr="005918AC">
        <w:rPr>
          <w:rFonts w:ascii="Times New Roman" w:hAnsi="Times New Roman" w:cs="Times New Roman"/>
          <w:b/>
          <w:sz w:val="24"/>
          <w:szCs w:val="24"/>
        </w:rPr>
        <w:t>разработан в соответствии:</w:t>
      </w:r>
    </w:p>
    <w:p w:rsidR="005918AC" w:rsidRPr="0010133F" w:rsidRDefault="00422874" w:rsidP="005918AC">
      <w:pPr>
        <w:numPr>
          <w:ilvl w:val="0"/>
          <w:numId w:val="12"/>
        </w:numPr>
        <w:spacing w:after="0" w:line="276" w:lineRule="auto"/>
        <w:ind w:left="270"/>
        <w:jc w:val="both"/>
        <w:rPr>
          <w:rFonts w:ascii="Times New Roman" w:hAnsi="Times New Roman" w:cs="Times New Roman"/>
          <w:sz w:val="24"/>
          <w:szCs w:val="24"/>
        </w:rPr>
      </w:pPr>
      <w:hyperlink r:id="rId6" w:anchor="/document/99/902389617/" w:history="1">
        <w:r w:rsidR="005918AC" w:rsidRPr="0010133F">
          <w:rPr>
            <w:rStyle w:val="ae"/>
            <w:rFonts w:ascii="Times New Roman" w:hAnsi="Times New Roman" w:cs="Times New Roman"/>
            <w:color w:val="auto"/>
            <w:sz w:val="24"/>
            <w:szCs w:val="24"/>
          </w:rPr>
          <w:t>Федеральным  законом от 29.12.2012 № 273-ФЗ</w:t>
        </w:r>
      </w:hyperlink>
      <w:r w:rsidR="005918AC" w:rsidRPr="0010133F">
        <w:rPr>
          <w:rFonts w:ascii="Times New Roman" w:hAnsi="Times New Roman" w:cs="Times New Roman"/>
          <w:sz w:val="24"/>
          <w:szCs w:val="24"/>
        </w:rPr>
        <w:t> «Об образовании в Российской Федерации»;</w:t>
      </w:r>
    </w:p>
    <w:p w:rsidR="005918AC" w:rsidRPr="0010133F" w:rsidRDefault="005918AC" w:rsidP="005918AC">
      <w:pPr>
        <w:numPr>
          <w:ilvl w:val="0"/>
          <w:numId w:val="12"/>
        </w:numPr>
        <w:spacing w:after="0" w:line="276" w:lineRule="auto"/>
        <w:ind w:left="270"/>
        <w:jc w:val="both"/>
        <w:rPr>
          <w:rFonts w:ascii="Times New Roman" w:hAnsi="Times New Roman" w:cs="Times New Roman"/>
          <w:sz w:val="24"/>
          <w:szCs w:val="24"/>
        </w:rPr>
      </w:pPr>
      <w:r w:rsidRPr="0010133F">
        <w:rPr>
          <w:rStyle w:val="markedcontent"/>
          <w:rFonts w:ascii="Times New Roman" w:hAnsi="Times New Roman" w:cs="Times New Roman"/>
          <w:sz w:val="24"/>
          <w:szCs w:val="24"/>
        </w:rPr>
        <w:t>Федеральным образовательным стандартом  начального общего образования, утвержденным  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5918AC" w:rsidRPr="0010133F" w:rsidRDefault="00422874" w:rsidP="005918AC">
      <w:pPr>
        <w:numPr>
          <w:ilvl w:val="0"/>
          <w:numId w:val="12"/>
        </w:numPr>
        <w:spacing w:after="0" w:line="276" w:lineRule="auto"/>
        <w:ind w:left="270"/>
        <w:jc w:val="both"/>
        <w:rPr>
          <w:rFonts w:ascii="Times New Roman" w:hAnsi="Times New Roman" w:cs="Times New Roman"/>
          <w:sz w:val="24"/>
          <w:szCs w:val="24"/>
        </w:rPr>
      </w:pPr>
      <w:hyperlink r:id="rId7" w:anchor="/document/99/603340708/XA00LUO2M6/" w:history="1">
        <w:r w:rsidR="005918AC" w:rsidRPr="0010133F">
          <w:rPr>
            <w:rStyle w:val="ae"/>
            <w:rFonts w:ascii="Times New Roman" w:hAnsi="Times New Roman" w:cs="Times New Roman"/>
            <w:color w:val="auto"/>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5918AC" w:rsidRPr="0010133F">
        <w:rPr>
          <w:rFonts w:ascii="Times New Roman" w:hAnsi="Times New Roman" w:cs="Times New Roman"/>
          <w:sz w:val="24"/>
          <w:szCs w:val="24"/>
        </w:rPr>
        <w:t>, утвержденным </w:t>
      </w:r>
      <w:hyperlink r:id="rId8" w:anchor="/document/99/603340708/" w:history="1">
        <w:r w:rsidR="005918AC" w:rsidRPr="0010133F">
          <w:rPr>
            <w:rStyle w:val="ae"/>
            <w:rFonts w:ascii="Times New Roman" w:hAnsi="Times New Roman" w:cs="Times New Roman"/>
            <w:color w:val="auto"/>
            <w:sz w:val="24"/>
            <w:szCs w:val="24"/>
          </w:rPr>
          <w:t>приказом Минпросвещения России от 22.03.2021 № 115</w:t>
        </w:r>
      </w:hyperlink>
      <w:r w:rsidR="005918AC" w:rsidRPr="0010133F">
        <w:rPr>
          <w:rFonts w:ascii="Times New Roman" w:hAnsi="Times New Roman" w:cs="Times New Roman"/>
          <w:sz w:val="24"/>
          <w:szCs w:val="24"/>
        </w:rPr>
        <w:t>;</w:t>
      </w:r>
    </w:p>
    <w:p w:rsidR="005918AC" w:rsidRPr="0010133F" w:rsidRDefault="005918AC" w:rsidP="005918AC">
      <w:pPr>
        <w:numPr>
          <w:ilvl w:val="0"/>
          <w:numId w:val="12"/>
        </w:numPr>
        <w:spacing w:after="0" w:line="276" w:lineRule="auto"/>
        <w:ind w:left="270"/>
        <w:jc w:val="both"/>
        <w:rPr>
          <w:rFonts w:ascii="Times New Roman" w:hAnsi="Times New Roman" w:cs="Times New Roman"/>
          <w:sz w:val="24"/>
          <w:szCs w:val="24"/>
        </w:rPr>
      </w:pPr>
      <w:r w:rsidRPr="0010133F">
        <w:rPr>
          <w:rFonts w:ascii="Times New Roman" w:hAnsi="Times New Roman" w:cs="Times New Roman"/>
          <w:sz w:val="24"/>
          <w:szCs w:val="24"/>
        </w:rPr>
        <w:t>Федеральной образовательной программой начального общего образования, утвержденной приказом Минпросвещения России от 18.05.2023 г. № 372;</w:t>
      </w:r>
    </w:p>
    <w:p w:rsidR="005918AC" w:rsidRPr="0010133F" w:rsidRDefault="005918AC" w:rsidP="005918AC">
      <w:pPr>
        <w:numPr>
          <w:ilvl w:val="0"/>
          <w:numId w:val="12"/>
        </w:numPr>
        <w:spacing w:after="0" w:line="276" w:lineRule="auto"/>
        <w:ind w:left="270"/>
        <w:jc w:val="both"/>
        <w:rPr>
          <w:rFonts w:ascii="Times New Roman" w:hAnsi="Times New Roman" w:cs="Times New Roman"/>
          <w:sz w:val="24"/>
          <w:szCs w:val="24"/>
        </w:rPr>
      </w:pPr>
      <w:r w:rsidRPr="0010133F">
        <w:rPr>
          <w:rFonts w:ascii="Times New Roman" w:hAnsi="Times New Roman" w:cs="Times New Roman"/>
          <w:sz w:val="24"/>
          <w:szCs w:val="24"/>
        </w:rPr>
        <w:t xml:space="preserve"> </w:t>
      </w:r>
      <w:hyperlink r:id="rId9" w:anchor="/document/99/566085656/XA00LVS2MC/" w:history="1">
        <w:r w:rsidRPr="0010133F">
          <w:rPr>
            <w:rStyle w:val="ae"/>
            <w:rFonts w:ascii="Times New Roman" w:hAnsi="Times New Roman" w:cs="Times New Roman"/>
            <w:color w:val="auto"/>
            <w:sz w:val="24"/>
            <w:szCs w:val="24"/>
          </w:rPr>
          <w:t>СП 2.4.3648-20</w:t>
        </w:r>
      </w:hyperlink>
      <w:r w:rsidRPr="0010133F">
        <w:rPr>
          <w:rFonts w:ascii="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утвержденными </w:t>
      </w:r>
      <w:hyperlink r:id="rId10" w:anchor="/document/99/566085656/" w:history="1">
        <w:r w:rsidRPr="0010133F">
          <w:rPr>
            <w:rStyle w:val="ae"/>
            <w:rFonts w:ascii="Times New Roman" w:hAnsi="Times New Roman" w:cs="Times New Roman"/>
            <w:color w:val="auto"/>
            <w:sz w:val="24"/>
            <w:szCs w:val="24"/>
          </w:rPr>
          <w:t>постановлением главного государственного санитарного врача от 28.09.2020 № 28</w:t>
        </w:r>
      </w:hyperlink>
      <w:r w:rsidRPr="0010133F">
        <w:rPr>
          <w:rFonts w:ascii="Times New Roman" w:hAnsi="Times New Roman" w:cs="Times New Roman"/>
          <w:sz w:val="24"/>
          <w:szCs w:val="24"/>
        </w:rPr>
        <w:t>;</w:t>
      </w:r>
    </w:p>
    <w:p w:rsidR="005918AC" w:rsidRPr="005918AC" w:rsidRDefault="005918AC" w:rsidP="005918AC">
      <w:pPr>
        <w:numPr>
          <w:ilvl w:val="0"/>
          <w:numId w:val="12"/>
        </w:numPr>
        <w:spacing w:after="0" w:line="276" w:lineRule="auto"/>
        <w:ind w:left="270"/>
        <w:jc w:val="both"/>
        <w:rPr>
          <w:rFonts w:ascii="Times New Roman" w:hAnsi="Times New Roman" w:cs="Times New Roman"/>
          <w:sz w:val="24"/>
          <w:szCs w:val="24"/>
        </w:rPr>
      </w:pPr>
      <w:r w:rsidRPr="0010133F">
        <w:rPr>
          <w:rFonts w:ascii="Times New Roman" w:eastAsia="SchoolBookSanPi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w:t>
      </w:r>
      <w:r w:rsidRPr="005918AC">
        <w:rPr>
          <w:rFonts w:ascii="Times New Roman" w:eastAsia="SchoolBookSanPin" w:hAnsi="Times New Roman" w:cs="Times New Roman"/>
          <w:sz w:val="24"/>
          <w:szCs w:val="24"/>
        </w:rPr>
        <w:t>тания», утвержденными постановлением Главного государственного санитарного врача Российской Федерации от 28 января 2021 г. № 2.</w:t>
      </w:r>
    </w:p>
    <w:p w:rsidR="005918AC" w:rsidRPr="005918AC" w:rsidRDefault="005918AC" w:rsidP="005918AC">
      <w:pPr>
        <w:spacing w:after="0" w:line="276" w:lineRule="auto"/>
        <w:ind w:left="270"/>
        <w:jc w:val="both"/>
        <w:rPr>
          <w:rFonts w:ascii="Times New Roman" w:hAnsi="Times New Roman" w:cs="Times New Roman"/>
          <w:sz w:val="24"/>
          <w:szCs w:val="24"/>
        </w:rPr>
      </w:pPr>
    </w:p>
    <w:p w:rsidR="005918AC" w:rsidRPr="005918AC" w:rsidRDefault="005918AC" w:rsidP="005918AC">
      <w:pPr>
        <w:spacing w:line="276" w:lineRule="auto"/>
        <w:ind w:firstLine="567"/>
        <w:jc w:val="both"/>
        <w:rPr>
          <w:rFonts w:ascii="Times New Roman" w:hAnsi="Times New Roman" w:cs="Times New Roman"/>
          <w:sz w:val="24"/>
          <w:szCs w:val="24"/>
        </w:rPr>
      </w:pPr>
      <w:r w:rsidRPr="005918AC">
        <w:rPr>
          <w:rStyle w:val="markedcontent"/>
          <w:rFonts w:ascii="Times New Roman" w:hAnsi="Times New Roman" w:cs="Times New Roman"/>
          <w:sz w:val="24"/>
          <w:szCs w:val="24"/>
        </w:rPr>
        <w:t xml:space="preserve">Учебный план является </w:t>
      </w:r>
      <w:r w:rsidR="00F739EF">
        <w:rPr>
          <w:rStyle w:val="markedcontent"/>
          <w:rFonts w:ascii="Times New Roman" w:hAnsi="Times New Roman" w:cs="Times New Roman"/>
          <w:sz w:val="24"/>
          <w:szCs w:val="24"/>
        </w:rPr>
        <w:t>частью ООП НОО</w:t>
      </w:r>
      <w:r w:rsidR="0010133F">
        <w:rPr>
          <w:rStyle w:val="markedcontent"/>
          <w:rFonts w:ascii="Times New Roman" w:hAnsi="Times New Roman" w:cs="Times New Roman"/>
          <w:sz w:val="24"/>
          <w:szCs w:val="24"/>
        </w:rPr>
        <w:t xml:space="preserve"> муниципального казён</w:t>
      </w:r>
      <w:r w:rsidRPr="005918AC">
        <w:rPr>
          <w:rStyle w:val="markedcontent"/>
          <w:rFonts w:ascii="Times New Roman" w:hAnsi="Times New Roman" w:cs="Times New Roman"/>
          <w:sz w:val="24"/>
          <w:szCs w:val="24"/>
        </w:rPr>
        <w:t>ного общеобр</w:t>
      </w:r>
      <w:r w:rsidR="0010133F">
        <w:rPr>
          <w:rStyle w:val="markedcontent"/>
          <w:rFonts w:ascii="Times New Roman" w:hAnsi="Times New Roman" w:cs="Times New Roman"/>
          <w:sz w:val="24"/>
          <w:szCs w:val="24"/>
        </w:rPr>
        <w:t>азовательного учреждения основной</w:t>
      </w:r>
      <w:r w:rsidRPr="005918AC">
        <w:rPr>
          <w:rStyle w:val="markedcontent"/>
          <w:rFonts w:ascii="Times New Roman" w:hAnsi="Times New Roman" w:cs="Times New Roman"/>
          <w:sz w:val="24"/>
          <w:szCs w:val="24"/>
        </w:rPr>
        <w:t xml:space="preserve"> общеобраз</w:t>
      </w:r>
      <w:r w:rsidR="0010133F">
        <w:rPr>
          <w:rStyle w:val="markedcontent"/>
          <w:rFonts w:ascii="Times New Roman" w:hAnsi="Times New Roman" w:cs="Times New Roman"/>
          <w:sz w:val="24"/>
          <w:szCs w:val="24"/>
        </w:rPr>
        <w:t>овательной школы  д. Комарово</w:t>
      </w:r>
      <w:r w:rsidRPr="005918AC">
        <w:rPr>
          <w:rStyle w:val="markedcontent"/>
          <w:rFonts w:ascii="Times New Roman" w:hAnsi="Times New Roman" w:cs="Times New Roman"/>
          <w:sz w:val="24"/>
          <w:szCs w:val="24"/>
        </w:rPr>
        <w:t xml:space="preserve"> </w:t>
      </w:r>
      <w:proofErr w:type="spellStart"/>
      <w:r w:rsidRPr="005918AC">
        <w:rPr>
          <w:rStyle w:val="markedcontent"/>
          <w:rFonts w:ascii="Times New Roman" w:hAnsi="Times New Roman" w:cs="Times New Roman"/>
          <w:sz w:val="24"/>
          <w:szCs w:val="24"/>
        </w:rPr>
        <w:t>Унинского</w:t>
      </w:r>
      <w:proofErr w:type="spellEnd"/>
      <w:r w:rsidRPr="005918AC">
        <w:rPr>
          <w:rStyle w:val="markedcontent"/>
          <w:rFonts w:ascii="Times New Roman" w:hAnsi="Times New Roman" w:cs="Times New Roman"/>
          <w:sz w:val="24"/>
          <w:szCs w:val="24"/>
        </w:rPr>
        <w:t xml:space="preserve"> муниципального округа Кировской области.</w:t>
      </w:r>
    </w:p>
    <w:p w:rsidR="005918AC" w:rsidRPr="005918AC" w:rsidRDefault="005918AC" w:rsidP="005918AC">
      <w:pPr>
        <w:spacing w:line="276" w:lineRule="auto"/>
        <w:ind w:firstLine="567"/>
        <w:jc w:val="both"/>
        <w:rPr>
          <w:rFonts w:ascii="Times New Roman" w:eastAsia="Times New Roman" w:hAnsi="Times New Roman" w:cs="Times New Roman"/>
          <w:color w:val="000000"/>
          <w:sz w:val="24"/>
          <w:szCs w:val="24"/>
          <w:lang w:eastAsia="ru-RU"/>
        </w:rPr>
      </w:pPr>
      <w:r w:rsidRPr="005918AC">
        <w:rPr>
          <w:rFonts w:ascii="Times New Roman" w:eastAsia="Times New Roman" w:hAnsi="Times New Roman" w:cs="Times New Roman"/>
          <w:color w:val="000000"/>
          <w:sz w:val="24"/>
          <w:szCs w:val="24"/>
          <w:lang w:eastAsia="ru-RU"/>
        </w:rPr>
        <w:t xml:space="preserve">Учебный план </w:t>
      </w:r>
      <w:r w:rsidR="00F739EF">
        <w:rPr>
          <w:rFonts w:ascii="Times New Roman" w:eastAsia="Times New Roman" w:hAnsi="Times New Roman" w:cs="Times New Roman"/>
          <w:color w:val="000000"/>
          <w:sz w:val="24"/>
          <w:szCs w:val="24"/>
          <w:lang w:eastAsia="ru-RU"/>
        </w:rPr>
        <w:t xml:space="preserve">НОО </w:t>
      </w:r>
      <w:r w:rsidR="0010133F">
        <w:rPr>
          <w:rFonts w:ascii="Times New Roman" w:eastAsia="Times New Roman" w:hAnsi="Times New Roman" w:cs="Times New Roman"/>
          <w:color w:val="000000"/>
          <w:sz w:val="24"/>
          <w:szCs w:val="24"/>
          <w:lang w:eastAsia="ru-RU"/>
        </w:rPr>
        <w:t>МКОУ ООШ д. Комарово</w:t>
      </w:r>
      <w:r w:rsidRPr="005918AC">
        <w:rPr>
          <w:rFonts w:ascii="Times New Roman" w:eastAsia="Times New Roman" w:hAnsi="Times New Roman" w:cs="Times New Roman"/>
          <w:color w:val="000000"/>
          <w:sz w:val="24"/>
          <w:szCs w:val="24"/>
          <w:lang w:eastAsia="ru-RU"/>
        </w:rPr>
        <w:t>:</w:t>
      </w:r>
    </w:p>
    <w:p w:rsidR="005918AC" w:rsidRPr="005918AC" w:rsidRDefault="005918AC" w:rsidP="005918AC">
      <w:pPr>
        <w:numPr>
          <w:ilvl w:val="0"/>
          <w:numId w:val="13"/>
        </w:numPr>
        <w:spacing w:before="100" w:beforeAutospacing="1" w:after="100" w:afterAutospacing="1" w:line="276" w:lineRule="auto"/>
        <w:contextualSpacing/>
        <w:jc w:val="both"/>
        <w:rPr>
          <w:rFonts w:ascii="Times New Roman" w:eastAsia="Times New Roman" w:hAnsi="Times New Roman" w:cs="Times New Roman"/>
          <w:sz w:val="24"/>
          <w:szCs w:val="24"/>
          <w:lang w:eastAsia="ru-RU"/>
        </w:rPr>
      </w:pPr>
      <w:r w:rsidRPr="005918AC">
        <w:rPr>
          <w:rFonts w:ascii="Times New Roman" w:eastAsia="Times New Roman" w:hAnsi="Times New Roman" w:cs="Times New Roman"/>
          <w:color w:val="000000"/>
          <w:sz w:val="24"/>
          <w:szCs w:val="24"/>
          <w:lang w:eastAsia="ru-RU"/>
        </w:rPr>
        <w:t xml:space="preserve">обеспечивает реализацию требований ФГОС, </w:t>
      </w:r>
    </w:p>
    <w:p w:rsidR="005918AC" w:rsidRPr="005918AC" w:rsidRDefault="005918AC" w:rsidP="005918AC">
      <w:pPr>
        <w:numPr>
          <w:ilvl w:val="0"/>
          <w:numId w:val="13"/>
        </w:numPr>
        <w:spacing w:before="100" w:beforeAutospacing="1" w:after="100" w:afterAutospacing="1" w:line="276" w:lineRule="auto"/>
        <w:ind w:left="0" w:firstLine="1005"/>
        <w:contextualSpacing/>
        <w:jc w:val="both"/>
        <w:rPr>
          <w:rFonts w:ascii="Times New Roman" w:eastAsia="Times New Roman" w:hAnsi="Times New Roman" w:cs="Times New Roman"/>
          <w:sz w:val="24"/>
          <w:szCs w:val="24"/>
          <w:lang w:eastAsia="ru-RU"/>
        </w:rPr>
      </w:pPr>
      <w:r w:rsidRPr="005918AC">
        <w:rPr>
          <w:rFonts w:ascii="Times New Roman" w:eastAsia="Times New Roman" w:hAnsi="Times New Roman" w:cs="Times New Roman"/>
          <w:color w:val="000000"/>
          <w:sz w:val="24"/>
          <w:szCs w:val="24"/>
          <w:lang w:eastAsia="ru-RU"/>
        </w:rPr>
        <w:t xml:space="preserve">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w:t>
      </w:r>
    </w:p>
    <w:p w:rsidR="005918AC" w:rsidRPr="005918AC" w:rsidRDefault="005918AC" w:rsidP="005918AC">
      <w:pPr>
        <w:numPr>
          <w:ilvl w:val="0"/>
          <w:numId w:val="13"/>
        </w:numPr>
        <w:spacing w:before="100" w:beforeAutospacing="1" w:after="100" w:afterAutospacing="1" w:line="276" w:lineRule="auto"/>
        <w:ind w:left="0" w:firstLine="1005"/>
        <w:contextualSpacing/>
        <w:jc w:val="both"/>
        <w:rPr>
          <w:rFonts w:ascii="Times New Roman" w:eastAsia="Times New Roman" w:hAnsi="Times New Roman" w:cs="Times New Roman"/>
          <w:sz w:val="24"/>
          <w:szCs w:val="24"/>
          <w:lang w:eastAsia="ru-RU"/>
        </w:rPr>
      </w:pPr>
      <w:r w:rsidRPr="005918AC">
        <w:rPr>
          <w:rFonts w:ascii="Times New Roman" w:eastAsia="Times New Roman" w:hAnsi="Times New Roman" w:cs="Times New Roman"/>
          <w:color w:val="000000"/>
          <w:sz w:val="24"/>
          <w:szCs w:val="24"/>
          <w:lang w:eastAsia="ru-RU"/>
        </w:rPr>
        <w:t>перечень учебных предметов, учебных курсов, учебных модулей.</w:t>
      </w:r>
    </w:p>
    <w:p w:rsidR="005918AC" w:rsidRPr="005918AC" w:rsidRDefault="005918AC" w:rsidP="005918AC">
      <w:pPr>
        <w:spacing w:line="276" w:lineRule="auto"/>
        <w:ind w:firstLine="567"/>
        <w:jc w:val="both"/>
        <w:rPr>
          <w:rStyle w:val="markedcontent"/>
          <w:rFonts w:ascii="Times New Roman" w:hAnsi="Times New Roman" w:cs="Times New Roman"/>
          <w:sz w:val="24"/>
          <w:szCs w:val="24"/>
        </w:rPr>
      </w:pPr>
      <w:r w:rsidRPr="005918AC">
        <w:rPr>
          <w:rStyle w:val="markedcontent"/>
          <w:rFonts w:ascii="Times New Roman" w:hAnsi="Times New Roman" w:cs="Times New Roman"/>
          <w:sz w:val="24"/>
          <w:szCs w:val="24"/>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918AC" w:rsidRPr="005918AC" w:rsidRDefault="005918AC" w:rsidP="005918AC">
      <w:pPr>
        <w:spacing w:line="276" w:lineRule="auto"/>
        <w:ind w:firstLine="567"/>
        <w:jc w:val="both"/>
        <w:rPr>
          <w:rStyle w:val="markedcontent"/>
          <w:rFonts w:ascii="Times New Roman" w:hAnsi="Times New Roman" w:cs="Times New Roman"/>
          <w:sz w:val="24"/>
          <w:szCs w:val="24"/>
        </w:rPr>
      </w:pPr>
      <w:r w:rsidRPr="005918AC">
        <w:rPr>
          <w:rStyle w:val="markedcontent"/>
          <w:rFonts w:ascii="Times New Roman" w:hAnsi="Times New Roman" w:cs="Times New Roman"/>
          <w:sz w:val="24"/>
          <w:szCs w:val="24"/>
        </w:rPr>
        <w:t xml:space="preserve">Учебный план </w:t>
      </w:r>
      <w:r w:rsidR="00F739EF">
        <w:rPr>
          <w:rStyle w:val="markedcontent"/>
          <w:rFonts w:ascii="Times New Roman" w:hAnsi="Times New Roman" w:cs="Times New Roman"/>
          <w:sz w:val="24"/>
          <w:szCs w:val="24"/>
        </w:rPr>
        <w:t xml:space="preserve">НОО </w:t>
      </w:r>
      <w:r w:rsidR="0010133F">
        <w:rPr>
          <w:rStyle w:val="markedcontent"/>
          <w:rFonts w:ascii="Times New Roman" w:hAnsi="Times New Roman" w:cs="Times New Roman"/>
          <w:sz w:val="24"/>
          <w:szCs w:val="24"/>
        </w:rPr>
        <w:t>МКОУ ООШ д. Комарово</w:t>
      </w:r>
      <w:r w:rsidRPr="005918AC">
        <w:rPr>
          <w:rStyle w:val="markedcontent"/>
          <w:rFonts w:ascii="Times New Roman" w:hAnsi="Times New Roman" w:cs="Times New Roman"/>
          <w:sz w:val="24"/>
          <w:szCs w:val="24"/>
        </w:rPr>
        <w:t xml:space="preserve">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5918AC" w:rsidRPr="005918AC" w:rsidRDefault="005918AC" w:rsidP="005918AC">
      <w:pPr>
        <w:shd w:val="clear" w:color="auto" w:fill="FFFFFF"/>
        <w:spacing w:line="276" w:lineRule="auto"/>
        <w:ind w:firstLine="540"/>
        <w:jc w:val="both"/>
        <w:rPr>
          <w:rFonts w:ascii="Times New Roman" w:eastAsia="Times New Roman" w:hAnsi="Times New Roman" w:cs="Times New Roman"/>
          <w:color w:val="000000"/>
          <w:sz w:val="24"/>
          <w:szCs w:val="24"/>
          <w:lang w:eastAsia="ru-RU"/>
        </w:rPr>
      </w:pPr>
      <w:r w:rsidRPr="005918AC">
        <w:rPr>
          <w:rFonts w:ascii="Times New Roman" w:eastAsia="Times New Roman" w:hAnsi="Times New Roman" w:cs="Times New Roman"/>
          <w:color w:val="000000"/>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5918AC" w:rsidRPr="005918AC" w:rsidRDefault="0010133F" w:rsidP="005918AC">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МКОУ ООШ д. Комарово</w:t>
      </w:r>
      <w:r w:rsidR="005918AC" w:rsidRPr="005918AC">
        <w:rPr>
          <w:rFonts w:ascii="Times New Roman" w:hAnsi="Times New Roman" w:cs="Times New Roman"/>
          <w:sz w:val="24"/>
          <w:szCs w:val="24"/>
        </w:rPr>
        <w:t xml:space="preserve">  языком образования является русский язык. В соответствии с ФГОС НОО,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и по заявлению родителей (законных представителей) несовершеннолетних обучающихся. Родители (законные представители) обучающихся 4 классов  выбрали для изучения русский язык в качестве родного языка. Учебный  предмет «Русский родной язык» представ</w:t>
      </w:r>
      <w:r>
        <w:rPr>
          <w:rFonts w:ascii="Times New Roman" w:hAnsi="Times New Roman" w:cs="Times New Roman"/>
          <w:sz w:val="24"/>
          <w:szCs w:val="24"/>
        </w:rPr>
        <w:t>лен в учебном плане в объеме 1 часа в 4 классе.</w:t>
      </w:r>
    </w:p>
    <w:p w:rsidR="005918AC" w:rsidRDefault="005918AC" w:rsidP="005918AC">
      <w:pPr>
        <w:spacing w:before="100" w:beforeAutospacing="1" w:after="100" w:afterAutospacing="1" w:line="276" w:lineRule="auto"/>
        <w:ind w:firstLine="567"/>
        <w:contextualSpacing/>
        <w:jc w:val="both"/>
        <w:rPr>
          <w:rFonts w:ascii="Times New Roman" w:eastAsia="Times New Roman" w:hAnsi="Times New Roman" w:cs="Times New Roman"/>
          <w:iCs/>
          <w:sz w:val="24"/>
          <w:szCs w:val="24"/>
          <w:lang w:eastAsia="ru-RU"/>
        </w:rPr>
      </w:pPr>
      <w:r w:rsidRPr="005918AC">
        <w:rPr>
          <w:rFonts w:ascii="Times New Roman" w:eastAsia="Times New Roman" w:hAnsi="Times New Roman" w:cs="Times New Roman"/>
          <w:sz w:val="24"/>
          <w:szCs w:val="24"/>
          <w:lang w:eastAsia="ru-RU"/>
        </w:rPr>
        <w:t>В соответствии с ФГОС НОО, 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r w:rsidRPr="005918AC">
        <w:rPr>
          <w:rFonts w:ascii="Times New Roman" w:eastAsia="Times New Roman" w:hAnsi="Times New Roman" w:cs="Times New Roman"/>
          <w:iCs/>
          <w:sz w:val="24"/>
          <w:szCs w:val="24"/>
          <w:lang w:eastAsia="ru-RU"/>
        </w:rPr>
        <w:t xml:space="preserve"> На основании заявлений родителей  (законных представителей) обучающиеся 4 класса в 2023/2024 учебном году  будут изучат</w:t>
      </w:r>
      <w:r w:rsidR="0010133F">
        <w:rPr>
          <w:rFonts w:ascii="Times New Roman" w:eastAsia="Times New Roman" w:hAnsi="Times New Roman" w:cs="Times New Roman"/>
          <w:iCs/>
          <w:sz w:val="24"/>
          <w:szCs w:val="24"/>
          <w:lang w:eastAsia="ru-RU"/>
        </w:rPr>
        <w:t>ь модул</w:t>
      </w:r>
      <w:r w:rsidR="00EB1F99">
        <w:rPr>
          <w:rFonts w:ascii="Times New Roman" w:eastAsia="Times New Roman" w:hAnsi="Times New Roman" w:cs="Times New Roman"/>
          <w:iCs/>
          <w:sz w:val="24"/>
          <w:szCs w:val="24"/>
          <w:lang w:eastAsia="ru-RU"/>
        </w:rPr>
        <w:t>ь « Основы светской этики</w:t>
      </w:r>
      <w:bookmarkStart w:id="0" w:name="_GoBack"/>
      <w:bookmarkEnd w:id="0"/>
      <w:r w:rsidRPr="005918AC">
        <w:rPr>
          <w:rFonts w:ascii="Times New Roman" w:eastAsia="Times New Roman" w:hAnsi="Times New Roman" w:cs="Times New Roman"/>
          <w:iCs/>
          <w:sz w:val="24"/>
          <w:szCs w:val="24"/>
          <w:lang w:eastAsia="ru-RU"/>
        </w:rPr>
        <w:t>».</w:t>
      </w:r>
    </w:p>
    <w:p w:rsidR="005918AC" w:rsidRPr="0010133F" w:rsidRDefault="00FA7AF9" w:rsidP="0010133F">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При ре</w:t>
      </w:r>
      <w:r w:rsidR="0010133F">
        <w:rPr>
          <w:rFonts w:ascii="Times New Roman" w:hAnsi="Times New Roman" w:cs="Times New Roman"/>
          <w:sz w:val="24"/>
          <w:szCs w:val="24"/>
        </w:rPr>
        <w:t>ализации учебного плана НОО в МКОУ ООШ д. Комарово</w:t>
      </w:r>
      <w:r>
        <w:rPr>
          <w:rFonts w:ascii="Times New Roman" w:hAnsi="Times New Roman" w:cs="Times New Roman"/>
          <w:sz w:val="24"/>
          <w:szCs w:val="24"/>
        </w:rPr>
        <w:t xml:space="preserve"> на учебный предмет «физическая культура» отведено 2</w:t>
      </w:r>
      <w:r w:rsidR="0010133F">
        <w:rPr>
          <w:rFonts w:ascii="Times New Roman" w:hAnsi="Times New Roman" w:cs="Times New Roman"/>
          <w:sz w:val="24"/>
          <w:szCs w:val="24"/>
        </w:rPr>
        <w:t xml:space="preserve"> часа. Третий час реализуется МКОУ ООШ д. Комарово</w:t>
      </w:r>
      <w:r>
        <w:rPr>
          <w:rFonts w:ascii="Times New Roman" w:hAnsi="Times New Roman" w:cs="Times New Roman"/>
          <w:sz w:val="24"/>
          <w:szCs w:val="24"/>
        </w:rPr>
        <w:t xml:space="preserve"> за счет 1 часа внеурочной деятельности (спортивная </w:t>
      </w:r>
      <w:r w:rsidRPr="0010133F">
        <w:rPr>
          <w:rFonts w:ascii="Times New Roman" w:hAnsi="Times New Roman" w:cs="Times New Roman"/>
          <w:sz w:val="24"/>
          <w:szCs w:val="24"/>
        </w:rPr>
        <w:t>секция «</w:t>
      </w:r>
      <w:r w:rsidR="00645C65" w:rsidRPr="0010133F">
        <w:rPr>
          <w:rFonts w:ascii="Times New Roman" w:hAnsi="Times New Roman" w:cs="Times New Roman"/>
          <w:sz w:val="24"/>
          <w:szCs w:val="24"/>
        </w:rPr>
        <w:t>Подвижные игры</w:t>
      </w:r>
      <w:r w:rsidRPr="0010133F">
        <w:rPr>
          <w:rFonts w:ascii="Times New Roman" w:hAnsi="Times New Roman" w:cs="Times New Roman"/>
          <w:sz w:val="24"/>
          <w:szCs w:val="24"/>
        </w:rPr>
        <w:t>»).</w:t>
      </w:r>
    </w:p>
    <w:p w:rsidR="005918AC" w:rsidRPr="005918AC" w:rsidRDefault="005918AC" w:rsidP="005918AC">
      <w:pPr>
        <w:spacing w:before="100" w:beforeAutospacing="1" w:after="100" w:afterAutospacing="1" w:line="276" w:lineRule="auto"/>
        <w:ind w:firstLine="567"/>
        <w:contextualSpacing/>
        <w:jc w:val="both"/>
        <w:rPr>
          <w:rStyle w:val="markedcontent"/>
          <w:rFonts w:ascii="Times New Roman" w:hAnsi="Times New Roman" w:cs="Times New Roman"/>
          <w:sz w:val="24"/>
          <w:szCs w:val="24"/>
        </w:rPr>
      </w:pPr>
      <w:r w:rsidRPr="005918AC">
        <w:rPr>
          <w:rStyle w:val="markedcontent"/>
          <w:rFonts w:ascii="Times New Roman" w:eastAsia="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5918AC">
        <w:rPr>
          <w:rStyle w:val="markedcontent"/>
          <w:rFonts w:ascii="Times New Roman" w:eastAsia="Times New Roman" w:hAnsi="Times New Roman" w:cs="Times New Roman"/>
          <w:sz w:val="24"/>
          <w:szCs w:val="24"/>
        </w:rPr>
        <w:t>Время, отводимое на данную часть учебного плана внутри максимально допустимой недельной нагрузки обучающихся, может быть использовано на увеличение количества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отдельных предметов, с целью удовлетворения различных интересов обучающихся, потребности в физическом развитии и совершенствовании, а также</w:t>
      </w:r>
      <w:proofErr w:type="gramEnd"/>
      <w:r w:rsidRPr="005918AC">
        <w:rPr>
          <w:rStyle w:val="markedcontent"/>
          <w:rFonts w:ascii="Times New Roman" w:eastAsia="Times New Roman" w:hAnsi="Times New Roman" w:cs="Times New Roman"/>
          <w:sz w:val="24"/>
          <w:szCs w:val="24"/>
        </w:rPr>
        <w:t xml:space="preserve"> </w:t>
      </w:r>
      <w:proofErr w:type="gramStart"/>
      <w:r w:rsidRPr="005918AC">
        <w:rPr>
          <w:rStyle w:val="markedcontent"/>
          <w:rFonts w:ascii="Times New Roman" w:eastAsia="Times New Roman" w:hAnsi="Times New Roman" w:cs="Times New Roman"/>
          <w:sz w:val="24"/>
          <w:szCs w:val="24"/>
        </w:rPr>
        <w:t>учитывающих</w:t>
      </w:r>
      <w:proofErr w:type="gramEnd"/>
      <w:r w:rsidRPr="005918AC">
        <w:rPr>
          <w:rStyle w:val="markedcontent"/>
          <w:rFonts w:ascii="Times New Roman" w:eastAsia="Times New Roman" w:hAnsi="Times New Roman" w:cs="Times New Roman"/>
          <w:sz w:val="24"/>
          <w:szCs w:val="24"/>
        </w:rPr>
        <w:t xml:space="preserve"> этнокультурные интересы.</w:t>
      </w:r>
    </w:p>
    <w:p w:rsidR="005918AC" w:rsidRPr="005918AC" w:rsidRDefault="005918AC" w:rsidP="0010133F">
      <w:pPr>
        <w:shd w:val="clear" w:color="auto" w:fill="FFFFFF"/>
        <w:spacing w:line="276" w:lineRule="auto"/>
        <w:ind w:firstLine="540"/>
        <w:jc w:val="both"/>
        <w:rPr>
          <w:rFonts w:ascii="Times New Roman" w:eastAsia="Times New Roman" w:hAnsi="Times New Roman" w:cs="Times New Roman"/>
          <w:color w:val="000000"/>
          <w:sz w:val="24"/>
          <w:szCs w:val="24"/>
          <w:lang w:eastAsia="ru-RU"/>
        </w:rPr>
      </w:pPr>
      <w:r w:rsidRPr="005918AC">
        <w:rPr>
          <w:rFonts w:ascii="Times New Roman" w:eastAsia="Times New Roman" w:hAnsi="Times New Roman" w:cs="Times New Roman"/>
          <w:color w:val="000000"/>
          <w:sz w:val="24"/>
          <w:szCs w:val="24"/>
          <w:lang w:eastAsia="ru-RU"/>
        </w:rPr>
        <w:t>Общий объем аудиторной работы обучающихся за четыре учебных года составляет 3039 часов, что соответствует требованиям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5918AC" w:rsidRPr="005918AC" w:rsidRDefault="005918AC" w:rsidP="005918AC">
      <w:pPr>
        <w:spacing w:line="276" w:lineRule="auto"/>
        <w:ind w:firstLine="567"/>
        <w:jc w:val="both"/>
        <w:rPr>
          <w:rStyle w:val="markedcontent"/>
          <w:rFonts w:ascii="Times New Roman" w:hAnsi="Times New Roman" w:cs="Times New Roman"/>
          <w:sz w:val="24"/>
          <w:szCs w:val="24"/>
        </w:rPr>
      </w:pPr>
      <w:r w:rsidRPr="005918AC">
        <w:rPr>
          <w:rStyle w:val="markedcontent"/>
          <w:rFonts w:ascii="Times New Roman" w:hAnsi="Times New Roman" w:cs="Times New Roman"/>
          <w:sz w:val="24"/>
          <w:szCs w:val="24"/>
        </w:rPr>
        <w:t xml:space="preserve">Продолжительность учебного </w:t>
      </w:r>
      <w:r w:rsidR="0010133F">
        <w:rPr>
          <w:rStyle w:val="markedcontent"/>
          <w:rFonts w:ascii="Times New Roman" w:hAnsi="Times New Roman" w:cs="Times New Roman"/>
          <w:sz w:val="24"/>
          <w:szCs w:val="24"/>
        </w:rPr>
        <w:t>года в 4 классе</w:t>
      </w:r>
      <w:r w:rsidR="007066A8">
        <w:rPr>
          <w:rStyle w:val="markedcontent"/>
          <w:rFonts w:ascii="Times New Roman" w:hAnsi="Times New Roman" w:cs="Times New Roman"/>
          <w:sz w:val="24"/>
          <w:szCs w:val="24"/>
        </w:rPr>
        <w:t xml:space="preserve"> – 34 учебные</w:t>
      </w:r>
      <w:r w:rsidRPr="005918AC">
        <w:rPr>
          <w:rStyle w:val="markedcontent"/>
          <w:rFonts w:ascii="Times New Roman" w:hAnsi="Times New Roman" w:cs="Times New Roman"/>
          <w:sz w:val="24"/>
          <w:szCs w:val="24"/>
        </w:rPr>
        <w:t xml:space="preserve"> недели. </w:t>
      </w:r>
    </w:p>
    <w:p w:rsidR="005918AC" w:rsidRPr="005918AC" w:rsidRDefault="005918AC" w:rsidP="005918AC">
      <w:pPr>
        <w:spacing w:line="276" w:lineRule="auto"/>
        <w:ind w:firstLine="567"/>
        <w:jc w:val="both"/>
        <w:rPr>
          <w:rStyle w:val="markedcontent"/>
          <w:rFonts w:ascii="Times New Roman" w:hAnsi="Times New Roman" w:cs="Times New Roman"/>
          <w:sz w:val="24"/>
          <w:szCs w:val="24"/>
        </w:rPr>
      </w:pPr>
      <w:r w:rsidRPr="005918AC">
        <w:rPr>
          <w:rStyle w:val="markedcontent"/>
          <w:rFonts w:ascii="Times New Roman" w:hAnsi="Times New Roman" w:cs="Times New Roman"/>
          <w:sz w:val="24"/>
          <w:szCs w:val="24"/>
        </w:rPr>
        <w:t xml:space="preserve">Максимальный объем аудиторной нагрузки </w:t>
      </w:r>
      <w:proofErr w:type="gramStart"/>
      <w:r w:rsidRPr="005918AC">
        <w:rPr>
          <w:rStyle w:val="markedcontent"/>
          <w:rFonts w:ascii="Times New Roman" w:hAnsi="Times New Roman" w:cs="Times New Roman"/>
          <w:sz w:val="24"/>
          <w:szCs w:val="24"/>
        </w:rPr>
        <w:t>обу</w:t>
      </w:r>
      <w:r w:rsidR="0010133F">
        <w:rPr>
          <w:rStyle w:val="markedcontent"/>
          <w:rFonts w:ascii="Times New Roman" w:hAnsi="Times New Roman" w:cs="Times New Roman"/>
          <w:sz w:val="24"/>
          <w:szCs w:val="24"/>
        </w:rPr>
        <w:t>чающихся</w:t>
      </w:r>
      <w:proofErr w:type="gramEnd"/>
      <w:r w:rsidR="0010133F">
        <w:rPr>
          <w:rStyle w:val="markedcontent"/>
          <w:rFonts w:ascii="Times New Roman" w:hAnsi="Times New Roman" w:cs="Times New Roman"/>
          <w:sz w:val="24"/>
          <w:szCs w:val="24"/>
        </w:rPr>
        <w:t xml:space="preserve"> в неделю составляет в 4 классе</w:t>
      </w:r>
      <w:r w:rsidRPr="005918AC">
        <w:rPr>
          <w:rStyle w:val="markedcontent"/>
          <w:rFonts w:ascii="Times New Roman" w:hAnsi="Times New Roman" w:cs="Times New Roman"/>
          <w:sz w:val="24"/>
          <w:szCs w:val="24"/>
        </w:rPr>
        <w:t xml:space="preserve"> – 23 часа.</w:t>
      </w:r>
    </w:p>
    <w:p w:rsidR="005918AC" w:rsidRPr="005918AC" w:rsidRDefault="005918AC" w:rsidP="005918AC">
      <w:pPr>
        <w:spacing w:line="276" w:lineRule="auto"/>
        <w:ind w:firstLine="567"/>
        <w:jc w:val="both"/>
        <w:rPr>
          <w:rStyle w:val="markedcontent"/>
          <w:rFonts w:ascii="Times New Roman" w:hAnsi="Times New Roman" w:cs="Times New Roman"/>
          <w:sz w:val="24"/>
          <w:szCs w:val="24"/>
        </w:rPr>
      </w:pPr>
      <w:r w:rsidRPr="005918AC">
        <w:rPr>
          <w:rStyle w:val="markedcontent"/>
          <w:rFonts w:ascii="Times New Roman" w:hAnsi="Times New Roman" w:cs="Times New Roman"/>
          <w:sz w:val="24"/>
          <w:szCs w:val="24"/>
        </w:rPr>
        <w:t xml:space="preserve">Продолжительность урока (академический час) составляет </w:t>
      </w:r>
      <w:r w:rsidR="0010133F">
        <w:rPr>
          <w:rFonts w:ascii="Times New Roman" w:hAnsi="Times New Roman" w:cs="Times New Roman"/>
          <w:sz w:val="24"/>
          <w:szCs w:val="24"/>
        </w:rPr>
        <w:t>45</w:t>
      </w:r>
      <w:r w:rsidR="0010133F">
        <w:rPr>
          <w:rStyle w:val="markedcontent"/>
          <w:rFonts w:ascii="Times New Roman" w:hAnsi="Times New Roman" w:cs="Times New Roman"/>
          <w:sz w:val="24"/>
          <w:szCs w:val="24"/>
        </w:rPr>
        <w:t xml:space="preserve"> минут</w:t>
      </w:r>
      <w:r w:rsidRPr="005918AC">
        <w:rPr>
          <w:rStyle w:val="markedcontent"/>
          <w:rFonts w:ascii="Times New Roman" w:hAnsi="Times New Roman" w:cs="Times New Roman"/>
          <w:sz w:val="24"/>
          <w:szCs w:val="24"/>
        </w:rPr>
        <w:t>.</w:t>
      </w:r>
    </w:p>
    <w:p w:rsidR="005918AC" w:rsidRPr="005918AC" w:rsidRDefault="0010133F" w:rsidP="005918AC">
      <w:pPr>
        <w:spacing w:line="276" w:lineRule="auto"/>
        <w:ind w:firstLine="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Учебные занятия для учащихся 4 класса</w:t>
      </w:r>
      <w:r w:rsidR="005918AC" w:rsidRPr="005918AC">
        <w:rPr>
          <w:rStyle w:val="markedcontent"/>
          <w:rFonts w:ascii="Times New Roman" w:hAnsi="Times New Roman" w:cs="Times New Roman"/>
          <w:sz w:val="24"/>
          <w:szCs w:val="24"/>
        </w:rPr>
        <w:t xml:space="preserve"> проводятся по5-и дневной учебной неделе.</w:t>
      </w:r>
    </w:p>
    <w:p w:rsidR="005918AC" w:rsidRPr="005918AC" w:rsidRDefault="005918AC" w:rsidP="005918AC">
      <w:pPr>
        <w:spacing w:line="276" w:lineRule="auto"/>
        <w:ind w:firstLine="567"/>
        <w:jc w:val="both"/>
        <w:rPr>
          <w:rStyle w:val="markedcontent"/>
          <w:rFonts w:ascii="Times New Roman" w:hAnsi="Times New Roman" w:cs="Times New Roman"/>
          <w:sz w:val="24"/>
          <w:szCs w:val="24"/>
        </w:rPr>
      </w:pPr>
      <w:r w:rsidRPr="005918AC">
        <w:rPr>
          <w:rStyle w:val="markedcontent"/>
          <w:rFonts w:ascii="Times New Roman" w:hAnsi="Times New Roman" w:cs="Times New Roman"/>
          <w:sz w:val="24"/>
          <w:szCs w:val="24"/>
        </w:rPr>
        <w:t xml:space="preserve">Промежуточная аттестация – процедура, проводимая с целью оценки качества освоения </w:t>
      </w:r>
      <w:proofErr w:type="gramStart"/>
      <w:r w:rsidRPr="005918AC">
        <w:rPr>
          <w:rStyle w:val="markedcontent"/>
          <w:rFonts w:ascii="Times New Roman" w:hAnsi="Times New Roman" w:cs="Times New Roman"/>
          <w:sz w:val="24"/>
          <w:szCs w:val="24"/>
        </w:rPr>
        <w:t>обучающимися</w:t>
      </w:r>
      <w:proofErr w:type="gramEnd"/>
      <w:r w:rsidRPr="005918AC">
        <w:rPr>
          <w:rStyle w:val="markedcontent"/>
          <w:rFonts w:ascii="Times New Roman" w:hAnsi="Times New Roman" w:cs="Times New Roman"/>
          <w:sz w:val="24"/>
          <w:szCs w:val="24"/>
        </w:rPr>
        <w:t xml:space="preserve"> части содержания (четвертное оценивание) или всего объема учебной дисциплины за учебный год (годовое оценивание).</w:t>
      </w:r>
    </w:p>
    <w:p w:rsidR="005918AC" w:rsidRPr="005918AC" w:rsidRDefault="005918AC" w:rsidP="005918AC">
      <w:pPr>
        <w:spacing w:line="276" w:lineRule="auto"/>
        <w:ind w:firstLine="567"/>
        <w:jc w:val="both"/>
        <w:rPr>
          <w:rStyle w:val="markedcontent"/>
          <w:rFonts w:ascii="Times New Roman" w:hAnsi="Times New Roman" w:cs="Times New Roman"/>
          <w:sz w:val="24"/>
          <w:szCs w:val="24"/>
        </w:rPr>
      </w:pPr>
      <w:r w:rsidRPr="005918AC">
        <w:rPr>
          <w:rStyle w:val="markedcontent"/>
          <w:rFonts w:ascii="Times New Roman" w:hAnsi="Times New Roman" w:cs="Times New Roman"/>
          <w:sz w:val="24"/>
          <w:szCs w:val="24"/>
        </w:rPr>
        <w:lastRenderedPageBreak/>
        <w:t xml:space="preserve">Промежуточная аттестация </w:t>
      </w:r>
      <w:proofErr w:type="gramStart"/>
      <w:r w:rsidRPr="005918AC">
        <w:rPr>
          <w:rStyle w:val="markedcontent"/>
          <w:rFonts w:ascii="Times New Roman" w:hAnsi="Times New Roman" w:cs="Times New Roman"/>
          <w:sz w:val="24"/>
          <w:szCs w:val="24"/>
        </w:rPr>
        <w:t>обучающихся</w:t>
      </w:r>
      <w:proofErr w:type="gramEnd"/>
      <w:r w:rsidRPr="005918AC">
        <w:rPr>
          <w:rStyle w:val="markedcontent"/>
          <w:rFonts w:ascii="Times New Roman" w:hAnsi="Times New Roman" w:cs="Times New Roman"/>
          <w:sz w:val="24"/>
          <w:szCs w:val="24"/>
        </w:rPr>
        <w:t xml:space="preserve"> проводится  в конце каждого учебного периода по каждому учебному предмету, учебному курсу, учебному модулю (последняя неделя четверти, учебного года). </w:t>
      </w:r>
    </w:p>
    <w:p w:rsidR="005918AC" w:rsidRPr="005918AC" w:rsidRDefault="005918AC" w:rsidP="005918AC">
      <w:pPr>
        <w:spacing w:line="276" w:lineRule="auto"/>
        <w:ind w:firstLine="567"/>
        <w:jc w:val="both"/>
        <w:rPr>
          <w:rStyle w:val="markedcontent"/>
          <w:rFonts w:ascii="Times New Roman" w:hAnsi="Times New Roman" w:cs="Times New Roman"/>
          <w:sz w:val="24"/>
          <w:szCs w:val="24"/>
        </w:rPr>
      </w:pPr>
      <w:r w:rsidRPr="005918AC">
        <w:rPr>
          <w:rStyle w:val="markedcontent"/>
          <w:rFonts w:ascii="Times New Roman" w:hAnsi="Times New Roman" w:cs="Times New Roman"/>
          <w:sz w:val="24"/>
          <w:szCs w:val="24"/>
        </w:rPr>
        <w:t xml:space="preserve">Формы и порядок проведения промежуточной аттестации </w:t>
      </w:r>
      <w:r w:rsidRPr="00F5010F">
        <w:rPr>
          <w:rStyle w:val="markedcontent"/>
          <w:rFonts w:ascii="Times New Roman" w:hAnsi="Times New Roman" w:cs="Times New Roman"/>
          <w:sz w:val="24"/>
          <w:szCs w:val="24"/>
        </w:rPr>
        <w:t xml:space="preserve">определяются «Положением о формах, периодичности и порядке текущего контроля успеваемости и промежуточной </w:t>
      </w:r>
      <w:proofErr w:type="gramStart"/>
      <w:r w:rsidRPr="00F5010F">
        <w:rPr>
          <w:rStyle w:val="markedcontent"/>
          <w:rFonts w:ascii="Times New Roman" w:hAnsi="Times New Roman" w:cs="Times New Roman"/>
          <w:sz w:val="24"/>
          <w:szCs w:val="24"/>
        </w:rPr>
        <w:t>аттестации</w:t>
      </w:r>
      <w:proofErr w:type="gramEnd"/>
      <w:r w:rsidR="0010133F">
        <w:rPr>
          <w:rStyle w:val="markedcontent"/>
          <w:rFonts w:ascii="Times New Roman" w:hAnsi="Times New Roman" w:cs="Times New Roman"/>
          <w:sz w:val="24"/>
          <w:szCs w:val="24"/>
        </w:rPr>
        <w:t xml:space="preserve"> обучающихся МКОУ ООШ д. Комарово</w:t>
      </w:r>
      <w:r w:rsidRPr="00F5010F">
        <w:rPr>
          <w:rStyle w:val="markedcontent"/>
          <w:rFonts w:ascii="Times New Roman" w:hAnsi="Times New Roman" w:cs="Times New Roman"/>
          <w:sz w:val="24"/>
          <w:szCs w:val="24"/>
        </w:rPr>
        <w:t>».</w:t>
      </w:r>
      <w:r w:rsidRPr="005918AC">
        <w:rPr>
          <w:rStyle w:val="markedcontent"/>
          <w:rFonts w:ascii="Times New Roman" w:hAnsi="Times New Roman" w:cs="Times New Roman"/>
          <w:sz w:val="24"/>
          <w:szCs w:val="24"/>
        </w:rPr>
        <w:t xml:space="preserve"> </w:t>
      </w:r>
    </w:p>
    <w:p w:rsidR="005918AC" w:rsidRPr="005918AC" w:rsidRDefault="005918AC" w:rsidP="005918AC">
      <w:pPr>
        <w:spacing w:line="276" w:lineRule="auto"/>
        <w:ind w:firstLine="567"/>
        <w:jc w:val="both"/>
        <w:rPr>
          <w:rStyle w:val="markedcontent"/>
          <w:rFonts w:ascii="Times New Roman" w:hAnsi="Times New Roman" w:cs="Times New Roman"/>
          <w:sz w:val="24"/>
          <w:szCs w:val="24"/>
        </w:rPr>
      </w:pPr>
      <w:r w:rsidRPr="005918AC">
        <w:rPr>
          <w:rStyle w:val="markedcontent"/>
          <w:rFonts w:ascii="Times New Roman" w:hAnsi="Times New Roman" w:cs="Times New Roman"/>
          <w:sz w:val="24"/>
          <w:szCs w:val="24"/>
        </w:rPr>
        <w:t xml:space="preserve">Промежуточная аттестация проводится на основе </w:t>
      </w:r>
      <w:r w:rsidRPr="005918AC">
        <w:rPr>
          <w:rStyle w:val="markedcontent"/>
          <w:rFonts w:ascii="Times New Roman" w:hAnsi="Times New Roman" w:cs="Times New Roman"/>
          <w:b/>
          <w:sz w:val="24"/>
          <w:szCs w:val="24"/>
        </w:rPr>
        <w:t xml:space="preserve">результатов накопленной оценки и результатов выполнения тематических контрольных  работ </w:t>
      </w:r>
      <w:r w:rsidRPr="005918AC">
        <w:rPr>
          <w:rStyle w:val="markedcontent"/>
          <w:rFonts w:ascii="Times New Roman" w:hAnsi="Times New Roman" w:cs="Times New Roman"/>
          <w:sz w:val="24"/>
          <w:szCs w:val="24"/>
        </w:rPr>
        <w:t xml:space="preserve">и фиксируется в классном журнале. </w:t>
      </w:r>
    </w:p>
    <w:p w:rsidR="005918AC" w:rsidRPr="005918AC" w:rsidRDefault="005918AC" w:rsidP="005918AC">
      <w:pPr>
        <w:spacing w:line="276" w:lineRule="auto"/>
        <w:ind w:firstLine="567"/>
        <w:jc w:val="both"/>
        <w:rPr>
          <w:rStyle w:val="markedcontent"/>
          <w:rFonts w:ascii="Times New Roman" w:hAnsi="Times New Roman" w:cs="Times New Roman"/>
          <w:b/>
          <w:sz w:val="24"/>
          <w:szCs w:val="24"/>
        </w:rPr>
      </w:pPr>
      <w:r w:rsidRPr="005918AC">
        <w:rPr>
          <w:rStyle w:val="markedcontent"/>
          <w:rFonts w:ascii="Times New Roman" w:hAnsi="Times New Roman" w:cs="Times New Roman"/>
          <w:b/>
          <w:sz w:val="24"/>
          <w:szCs w:val="24"/>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EB1F99" w:rsidRPr="00EB1F99" w:rsidRDefault="00EB1F99" w:rsidP="00EB1F99">
      <w:pPr>
        <w:pStyle w:val="af"/>
        <w:jc w:val="center"/>
        <w:rPr>
          <w:sz w:val="24"/>
          <w:szCs w:val="24"/>
        </w:rPr>
      </w:pPr>
      <w:r w:rsidRPr="00EB1F99">
        <w:rPr>
          <w:sz w:val="24"/>
          <w:szCs w:val="24"/>
        </w:rPr>
        <w:t>Формы</w:t>
      </w:r>
      <w:r w:rsidRPr="00EB1F99">
        <w:rPr>
          <w:spacing w:val="-4"/>
          <w:sz w:val="24"/>
          <w:szCs w:val="24"/>
        </w:rPr>
        <w:t xml:space="preserve"> </w:t>
      </w:r>
      <w:r w:rsidRPr="00EB1F99">
        <w:rPr>
          <w:sz w:val="24"/>
          <w:szCs w:val="24"/>
        </w:rPr>
        <w:t>промежуточной</w:t>
      </w:r>
      <w:r w:rsidRPr="00EB1F99">
        <w:rPr>
          <w:spacing w:val="-4"/>
          <w:sz w:val="24"/>
          <w:szCs w:val="24"/>
        </w:rPr>
        <w:t xml:space="preserve"> </w:t>
      </w:r>
      <w:r w:rsidRPr="00EB1F99">
        <w:rPr>
          <w:sz w:val="24"/>
          <w:szCs w:val="24"/>
        </w:rPr>
        <w:t>аттестации</w:t>
      </w:r>
    </w:p>
    <w:p w:rsidR="00EB1F99" w:rsidRPr="00EB1F99" w:rsidRDefault="00EB1F99" w:rsidP="00EB1F99">
      <w:pPr>
        <w:pStyle w:val="af"/>
        <w:spacing w:before="6"/>
        <w:rPr>
          <w:sz w:val="24"/>
          <w:szCs w:val="24"/>
        </w:rPr>
      </w:pPr>
    </w:p>
    <w:tbl>
      <w:tblPr>
        <w:tblW w:w="63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5"/>
        <w:gridCol w:w="6"/>
        <w:gridCol w:w="3253"/>
        <w:gridCol w:w="30"/>
      </w:tblGrid>
      <w:tr w:rsidR="00EB1F99" w:rsidRPr="00EB1F99" w:rsidTr="00EB1F99">
        <w:trPr>
          <w:trHeight w:val="321"/>
        </w:trPr>
        <w:tc>
          <w:tcPr>
            <w:tcW w:w="3116" w:type="dxa"/>
            <w:gridSpan w:val="2"/>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2" w:lineRule="exact"/>
              <w:ind w:left="403"/>
              <w:rPr>
                <w:sz w:val="24"/>
                <w:szCs w:val="24"/>
              </w:rPr>
            </w:pPr>
            <w:r w:rsidRPr="00EB1F99">
              <w:rPr>
                <w:sz w:val="24"/>
                <w:szCs w:val="24"/>
              </w:rPr>
              <w:t>Учебные</w:t>
            </w:r>
            <w:r w:rsidRPr="00EB1F99">
              <w:rPr>
                <w:spacing w:val="-3"/>
                <w:sz w:val="24"/>
                <w:szCs w:val="24"/>
              </w:rPr>
              <w:t xml:space="preserve"> </w:t>
            </w:r>
            <w:r w:rsidRPr="00EB1F99">
              <w:rPr>
                <w:sz w:val="24"/>
                <w:szCs w:val="24"/>
              </w:rPr>
              <w:t>предметы</w:t>
            </w:r>
          </w:p>
        </w:tc>
        <w:tc>
          <w:tcPr>
            <w:tcW w:w="3258"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2" w:lineRule="exact"/>
              <w:ind w:left="1108" w:right="1099"/>
              <w:jc w:val="center"/>
              <w:rPr>
                <w:sz w:val="24"/>
                <w:szCs w:val="24"/>
              </w:rPr>
            </w:pPr>
            <w:r>
              <w:rPr>
                <w:sz w:val="24"/>
                <w:szCs w:val="24"/>
              </w:rPr>
              <w:t>4</w:t>
            </w:r>
            <w:r w:rsidRPr="00EB1F99">
              <w:rPr>
                <w:spacing w:val="1"/>
                <w:sz w:val="24"/>
                <w:szCs w:val="24"/>
              </w:rPr>
              <w:t xml:space="preserve"> </w:t>
            </w:r>
            <w:r w:rsidRPr="00EB1F99">
              <w:rPr>
                <w:sz w:val="24"/>
                <w:szCs w:val="24"/>
              </w:rPr>
              <w:t>класс</w:t>
            </w:r>
          </w:p>
        </w:tc>
        <w:tc>
          <w:tcPr>
            <w:tcW w:w="2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2" w:lineRule="exact"/>
              <w:ind w:left="1109" w:right="1097"/>
              <w:jc w:val="center"/>
              <w:rPr>
                <w:sz w:val="24"/>
                <w:szCs w:val="24"/>
              </w:rPr>
            </w:pPr>
          </w:p>
        </w:tc>
      </w:tr>
      <w:tr w:rsidR="00EB1F99" w:rsidRPr="00EB1F99" w:rsidTr="00EB1F99">
        <w:trPr>
          <w:trHeight w:val="966"/>
        </w:trPr>
        <w:tc>
          <w:tcPr>
            <w:tcW w:w="3116" w:type="dxa"/>
            <w:gridSpan w:val="2"/>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15" w:lineRule="exact"/>
              <w:rPr>
                <w:sz w:val="24"/>
                <w:szCs w:val="24"/>
              </w:rPr>
            </w:pPr>
            <w:r w:rsidRPr="00EB1F99">
              <w:rPr>
                <w:sz w:val="24"/>
                <w:szCs w:val="24"/>
              </w:rPr>
              <w:t>Русский</w:t>
            </w:r>
            <w:r w:rsidRPr="00EB1F99">
              <w:rPr>
                <w:spacing w:val="-2"/>
                <w:sz w:val="24"/>
                <w:szCs w:val="24"/>
              </w:rPr>
              <w:t xml:space="preserve"> </w:t>
            </w:r>
            <w:r w:rsidRPr="00EB1F99">
              <w:rPr>
                <w:sz w:val="24"/>
                <w:szCs w:val="24"/>
              </w:rPr>
              <w:t>язык</w:t>
            </w:r>
          </w:p>
        </w:tc>
        <w:tc>
          <w:tcPr>
            <w:tcW w:w="3258"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15" w:lineRule="exact"/>
              <w:ind w:left="108"/>
              <w:rPr>
                <w:sz w:val="24"/>
                <w:szCs w:val="24"/>
              </w:rPr>
            </w:pPr>
            <w:r w:rsidRPr="00EB1F99">
              <w:rPr>
                <w:sz w:val="24"/>
                <w:szCs w:val="24"/>
              </w:rPr>
              <w:t>Диктант</w:t>
            </w:r>
            <w:r w:rsidRPr="00EB1F99">
              <w:rPr>
                <w:spacing w:val="-1"/>
                <w:sz w:val="24"/>
                <w:szCs w:val="24"/>
              </w:rPr>
              <w:t xml:space="preserve"> </w:t>
            </w:r>
            <w:proofErr w:type="gramStart"/>
            <w:r w:rsidRPr="00EB1F99">
              <w:rPr>
                <w:sz w:val="24"/>
                <w:szCs w:val="24"/>
              </w:rPr>
              <w:t>с</w:t>
            </w:r>
            <w:proofErr w:type="gramEnd"/>
          </w:p>
          <w:p w:rsidR="00EB1F99" w:rsidRPr="00EB1F99" w:rsidRDefault="00EB1F99">
            <w:pPr>
              <w:pStyle w:val="TableParagraph"/>
              <w:spacing w:line="322" w:lineRule="exact"/>
              <w:ind w:left="108" w:right="997"/>
              <w:rPr>
                <w:sz w:val="24"/>
                <w:szCs w:val="24"/>
              </w:rPr>
            </w:pPr>
            <w:r w:rsidRPr="00EB1F99">
              <w:rPr>
                <w:sz w:val="24"/>
                <w:szCs w:val="24"/>
              </w:rPr>
              <w:t>грамматическим</w:t>
            </w:r>
            <w:r w:rsidRPr="00EB1F99">
              <w:rPr>
                <w:spacing w:val="-67"/>
                <w:sz w:val="24"/>
                <w:szCs w:val="24"/>
              </w:rPr>
              <w:t xml:space="preserve"> </w:t>
            </w:r>
            <w:r w:rsidRPr="00EB1F99">
              <w:rPr>
                <w:sz w:val="24"/>
                <w:szCs w:val="24"/>
              </w:rPr>
              <w:t>заданием</w:t>
            </w:r>
          </w:p>
        </w:tc>
        <w:tc>
          <w:tcPr>
            <w:tcW w:w="2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22" w:lineRule="exact"/>
              <w:ind w:left="108" w:right="995"/>
              <w:rPr>
                <w:sz w:val="24"/>
                <w:szCs w:val="24"/>
              </w:rPr>
            </w:pPr>
          </w:p>
        </w:tc>
      </w:tr>
      <w:tr w:rsidR="00EB1F99" w:rsidRPr="00EB1F99" w:rsidTr="00EB1F99">
        <w:trPr>
          <w:trHeight w:val="321"/>
        </w:trPr>
        <w:tc>
          <w:tcPr>
            <w:tcW w:w="3116" w:type="dxa"/>
            <w:gridSpan w:val="2"/>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1" w:lineRule="exact"/>
              <w:rPr>
                <w:sz w:val="24"/>
                <w:szCs w:val="24"/>
              </w:rPr>
            </w:pPr>
            <w:r>
              <w:rPr>
                <w:sz w:val="24"/>
                <w:szCs w:val="24"/>
              </w:rPr>
              <w:t>Литературное чтение</w:t>
            </w:r>
          </w:p>
        </w:tc>
        <w:tc>
          <w:tcPr>
            <w:tcW w:w="3258"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1" w:lineRule="exact"/>
              <w:ind w:left="108"/>
              <w:rPr>
                <w:sz w:val="24"/>
                <w:szCs w:val="24"/>
              </w:rPr>
            </w:pPr>
            <w:r>
              <w:rPr>
                <w:sz w:val="24"/>
                <w:szCs w:val="24"/>
              </w:rPr>
              <w:t>Тест</w:t>
            </w:r>
          </w:p>
        </w:tc>
        <w:tc>
          <w:tcPr>
            <w:tcW w:w="2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1" w:lineRule="exact"/>
              <w:ind w:left="108"/>
              <w:rPr>
                <w:sz w:val="24"/>
                <w:szCs w:val="24"/>
              </w:rPr>
            </w:pPr>
          </w:p>
        </w:tc>
      </w:tr>
      <w:tr w:rsidR="00EB1F99" w:rsidRPr="00EB1F99" w:rsidTr="00EB1F99">
        <w:trPr>
          <w:trHeight w:val="321"/>
        </w:trPr>
        <w:tc>
          <w:tcPr>
            <w:tcW w:w="3116" w:type="dxa"/>
            <w:gridSpan w:val="2"/>
            <w:tcBorders>
              <w:top w:val="single" w:sz="4" w:space="0" w:color="000000"/>
              <w:left w:val="single" w:sz="4" w:space="0" w:color="000000"/>
              <w:bottom w:val="single" w:sz="4" w:space="0" w:color="000000"/>
              <w:right w:val="single" w:sz="4" w:space="0" w:color="000000"/>
            </w:tcBorders>
          </w:tcPr>
          <w:p w:rsidR="00EB1F99" w:rsidRDefault="00EB1F99">
            <w:pPr>
              <w:pStyle w:val="TableParagraph"/>
              <w:spacing w:line="301" w:lineRule="exact"/>
              <w:rPr>
                <w:sz w:val="24"/>
                <w:szCs w:val="24"/>
              </w:rPr>
            </w:pPr>
            <w:r>
              <w:rPr>
                <w:sz w:val="24"/>
                <w:szCs w:val="24"/>
              </w:rPr>
              <w:t>Родной язык (русский)</w:t>
            </w:r>
          </w:p>
        </w:tc>
        <w:tc>
          <w:tcPr>
            <w:tcW w:w="3258" w:type="dxa"/>
            <w:tcBorders>
              <w:top w:val="single" w:sz="4" w:space="0" w:color="000000"/>
              <w:left w:val="single" w:sz="4" w:space="0" w:color="000000"/>
              <w:bottom w:val="single" w:sz="4" w:space="0" w:color="000000"/>
              <w:right w:val="single" w:sz="4" w:space="0" w:color="000000"/>
            </w:tcBorders>
          </w:tcPr>
          <w:p w:rsidR="00EB1F99" w:rsidRDefault="00EB1F99">
            <w:pPr>
              <w:pStyle w:val="TableParagraph"/>
              <w:spacing w:line="301" w:lineRule="exact"/>
              <w:ind w:left="108"/>
              <w:rPr>
                <w:sz w:val="24"/>
                <w:szCs w:val="24"/>
              </w:rPr>
            </w:pPr>
            <w:r>
              <w:rPr>
                <w:sz w:val="24"/>
                <w:szCs w:val="24"/>
              </w:rPr>
              <w:t>Контрольная работа</w:t>
            </w:r>
          </w:p>
        </w:tc>
        <w:tc>
          <w:tcPr>
            <w:tcW w:w="20" w:type="dxa"/>
            <w:tcBorders>
              <w:top w:val="single" w:sz="4" w:space="0" w:color="000000"/>
              <w:left w:val="single" w:sz="4" w:space="0" w:color="000000"/>
              <w:bottom w:val="single" w:sz="4" w:space="0" w:color="000000"/>
              <w:right w:val="single" w:sz="4" w:space="0" w:color="000000"/>
            </w:tcBorders>
          </w:tcPr>
          <w:p w:rsidR="00EB1F99" w:rsidRPr="00EB1F99" w:rsidRDefault="00EB1F99">
            <w:pPr>
              <w:pStyle w:val="TableParagraph"/>
              <w:spacing w:line="301" w:lineRule="exact"/>
              <w:ind w:left="108"/>
              <w:rPr>
                <w:sz w:val="24"/>
                <w:szCs w:val="24"/>
              </w:rPr>
            </w:pPr>
          </w:p>
        </w:tc>
      </w:tr>
      <w:tr w:rsidR="00EB1F99" w:rsidRPr="00EB1F99" w:rsidTr="00EB1F99">
        <w:trPr>
          <w:trHeight w:val="645"/>
        </w:trPr>
        <w:tc>
          <w:tcPr>
            <w:tcW w:w="3116" w:type="dxa"/>
            <w:gridSpan w:val="2"/>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15" w:lineRule="exact"/>
              <w:rPr>
                <w:sz w:val="24"/>
                <w:szCs w:val="24"/>
              </w:rPr>
            </w:pPr>
            <w:r w:rsidRPr="00EB1F99">
              <w:rPr>
                <w:sz w:val="24"/>
                <w:szCs w:val="24"/>
              </w:rPr>
              <w:t>Иностранный</w:t>
            </w:r>
            <w:r w:rsidRPr="00EB1F99">
              <w:rPr>
                <w:spacing w:val="-5"/>
                <w:sz w:val="24"/>
                <w:szCs w:val="24"/>
              </w:rPr>
              <w:t xml:space="preserve"> </w:t>
            </w:r>
            <w:r w:rsidRPr="00EB1F99">
              <w:rPr>
                <w:sz w:val="24"/>
                <w:szCs w:val="24"/>
              </w:rPr>
              <w:t>язык</w:t>
            </w:r>
          </w:p>
          <w:p w:rsidR="00EB1F99" w:rsidRPr="00EB1F99" w:rsidRDefault="00EB1F99">
            <w:pPr>
              <w:pStyle w:val="TableParagraph"/>
              <w:spacing w:line="311" w:lineRule="exact"/>
              <w:rPr>
                <w:sz w:val="24"/>
                <w:szCs w:val="24"/>
              </w:rPr>
            </w:pPr>
            <w:r w:rsidRPr="00EB1F99">
              <w:rPr>
                <w:sz w:val="24"/>
                <w:szCs w:val="24"/>
              </w:rPr>
              <w:t>(английский)</w:t>
            </w:r>
          </w:p>
        </w:tc>
        <w:tc>
          <w:tcPr>
            <w:tcW w:w="3258"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15" w:lineRule="exact"/>
              <w:ind w:left="108"/>
              <w:rPr>
                <w:sz w:val="24"/>
                <w:szCs w:val="24"/>
              </w:rPr>
            </w:pPr>
            <w:r w:rsidRPr="00EB1F99">
              <w:rPr>
                <w:sz w:val="24"/>
                <w:szCs w:val="24"/>
              </w:rPr>
              <w:t>Контрольная</w:t>
            </w:r>
            <w:r w:rsidRPr="00EB1F99">
              <w:rPr>
                <w:spacing w:val="-6"/>
                <w:sz w:val="24"/>
                <w:szCs w:val="24"/>
              </w:rPr>
              <w:t xml:space="preserve"> </w:t>
            </w:r>
            <w:r w:rsidRPr="00EB1F99">
              <w:rPr>
                <w:sz w:val="24"/>
                <w:szCs w:val="24"/>
              </w:rPr>
              <w:t>работа</w:t>
            </w:r>
          </w:p>
        </w:tc>
        <w:tc>
          <w:tcPr>
            <w:tcW w:w="2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15" w:lineRule="exact"/>
              <w:ind w:left="108"/>
              <w:rPr>
                <w:sz w:val="24"/>
                <w:szCs w:val="24"/>
              </w:rPr>
            </w:pPr>
          </w:p>
        </w:tc>
      </w:tr>
      <w:tr w:rsidR="00EB1F99" w:rsidRPr="00EB1F99" w:rsidTr="00EB1F99">
        <w:trPr>
          <w:trHeight w:val="323"/>
        </w:trPr>
        <w:tc>
          <w:tcPr>
            <w:tcW w:w="311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84" w:firstLine="23"/>
              <w:rPr>
                <w:color w:val="000000"/>
                <w:sz w:val="24"/>
                <w:szCs w:val="24"/>
              </w:rPr>
            </w:pPr>
            <w:r w:rsidRPr="00EB1F99">
              <w:rPr>
                <w:color w:val="000000"/>
                <w:sz w:val="24"/>
                <w:szCs w:val="24"/>
              </w:rPr>
              <w:t>Математика</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108"/>
              <w:rPr>
                <w:color w:val="000000"/>
                <w:sz w:val="24"/>
                <w:szCs w:val="24"/>
              </w:rPr>
            </w:pPr>
            <w:r w:rsidRPr="00EB1F99">
              <w:rPr>
                <w:color w:val="000000"/>
                <w:sz w:val="24"/>
                <w:szCs w:val="24"/>
              </w:rPr>
              <w:t>Контрольная</w:t>
            </w:r>
            <w:r w:rsidRPr="00EB1F99">
              <w:rPr>
                <w:color w:val="000000"/>
                <w:spacing w:val="-6"/>
                <w:sz w:val="24"/>
                <w:szCs w:val="24"/>
              </w:rPr>
              <w:t xml:space="preserve"> </w:t>
            </w:r>
            <w:r w:rsidRPr="00EB1F99">
              <w:rPr>
                <w:color w:val="000000"/>
                <w:sz w:val="24"/>
                <w:szCs w:val="24"/>
              </w:rPr>
              <w:t>работа</w:t>
            </w:r>
          </w:p>
        </w:tc>
        <w:tc>
          <w:tcPr>
            <w:tcW w:w="2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108"/>
              <w:rPr>
                <w:color w:val="000000"/>
                <w:sz w:val="24"/>
                <w:szCs w:val="24"/>
              </w:rPr>
            </w:pPr>
          </w:p>
        </w:tc>
      </w:tr>
      <w:tr w:rsidR="00EB1F99" w:rsidRPr="00EB1F99" w:rsidTr="00EB1F99">
        <w:trPr>
          <w:trHeight w:val="323"/>
        </w:trPr>
        <w:tc>
          <w:tcPr>
            <w:tcW w:w="311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84" w:firstLine="23"/>
              <w:rPr>
                <w:color w:val="000000"/>
                <w:sz w:val="24"/>
                <w:szCs w:val="24"/>
              </w:rPr>
            </w:pPr>
            <w:r>
              <w:rPr>
                <w:color w:val="000000"/>
                <w:sz w:val="24"/>
                <w:szCs w:val="24"/>
              </w:rPr>
              <w:t>Окружающий мир</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108"/>
              <w:rPr>
                <w:color w:val="000000"/>
                <w:sz w:val="24"/>
                <w:szCs w:val="24"/>
              </w:rPr>
            </w:pPr>
            <w:r w:rsidRPr="00EB1F99">
              <w:rPr>
                <w:color w:val="000000"/>
                <w:sz w:val="24"/>
                <w:szCs w:val="24"/>
              </w:rPr>
              <w:t>Тест</w:t>
            </w:r>
          </w:p>
        </w:tc>
        <w:tc>
          <w:tcPr>
            <w:tcW w:w="2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108"/>
              <w:rPr>
                <w:color w:val="000000"/>
                <w:sz w:val="24"/>
                <w:szCs w:val="24"/>
              </w:rPr>
            </w:pPr>
          </w:p>
        </w:tc>
      </w:tr>
      <w:tr w:rsidR="00EB1F99" w:rsidRPr="00EB1F99" w:rsidTr="00EB1F99">
        <w:trPr>
          <w:trHeight w:val="323"/>
        </w:trPr>
        <w:tc>
          <w:tcPr>
            <w:tcW w:w="311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rsidP="00EB1F99">
            <w:pPr>
              <w:pStyle w:val="TableParagraph"/>
              <w:spacing w:line="304" w:lineRule="exact"/>
              <w:ind w:left="84" w:firstLine="23"/>
              <w:rPr>
                <w:color w:val="000000"/>
                <w:sz w:val="24"/>
                <w:szCs w:val="24"/>
              </w:rPr>
            </w:pPr>
            <w:r w:rsidRPr="00EB1F99">
              <w:rPr>
                <w:color w:val="000000"/>
                <w:sz w:val="24"/>
                <w:szCs w:val="24"/>
              </w:rPr>
              <w:t xml:space="preserve">Основы </w:t>
            </w:r>
            <w:r>
              <w:rPr>
                <w:color w:val="000000"/>
                <w:sz w:val="24"/>
                <w:szCs w:val="24"/>
              </w:rPr>
              <w:t>религиозных культур и светской этики</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108"/>
              <w:rPr>
                <w:color w:val="000000"/>
                <w:sz w:val="24"/>
                <w:szCs w:val="24"/>
              </w:rPr>
            </w:pPr>
            <w:r w:rsidRPr="00EB1F99">
              <w:rPr>
                <w:color w:val="000000"/>
                <w:sz w:val="24"/>
                <w:szCs w:val="24"/>
              </w:rPr>
              <w:t>Творческая работа</w:t>
            </w:r>
          </w:p>
        </w:tc>
        <w:tc>
          <w:tcPr>
            <w:tcW w:w="2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108"/>
              <w:rPr>
                <w:color w:val="000000"/>
                <w:sz w:val="24"/>
                <w:szCs w:val="24"/>
              </w:rPr>
            </w:pPr>
          </w:p>
        </w:tc>
      </w:tr>
      <w:tr w:rsidR="00EB1F99" w:rsidRPr="00EB1F99" w:rsidTr="00EB1F99">
        <w:trPr>
          <w:trHeight w:val="323"/>
        </w:trPr>
        <w:tc>
          <w:tcPr>
            <w:tcW w:w="311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84" w:firstLine="23"/>
              <w:rPr>
                <w:color w:val="000000"/>
                <w:sz w:val="24"/>
                <w:szCs w:val="24"/>
              </w:rPr>
            </w:pPr>
            <w:r w:rsidRPr="00EB1F99">
              <w:rPr>
                <w:color w:val="000000"/>
                <w:sz w:val="24"/>
                <w:szCs w:val="24"/>
              </w:rPr>
              <w:t>Изобразительное искусство</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108"/>
              <w:rPr>
                <w:color w:val="000000"/>
                <w:sz w:val="24"/>
                <w:szCs w:val="24"/>
              </w:rPr>
            </w:pPr>
            <w:r w:rsidRPr="00EB1F99">
              <w:rPr>
                <w:color w:val="000000"/>
                <w:sz w:val="24"/>
                <w:szCs w:val="24"/>
              </w:rPr>
              <w:t>Творческая работа</w:t>
            </w:r>
          </w:p>
        </w:tc>
        <w:tc>
          <w:tcPr>
            <w:tcW w:w="2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108"/>
              <w:rPr>
                <w:color w:val="000000"/>
                <w:sz w:val="24"/>
                <w:szCs w:val="24"/>
              </w:rPr>
            </w:pPr>
          </w:p>
        </w:tc>
      </w:tr>
      <w:tr w:rsidR="00EB1F99" w:rsidRPr="00EB1F99" w:rsidTr="00EB1F99">
        <w:trPr>
          <w:trHeight w:val="323"/>
        </w:trPr>
        <w:tc>
          <w:tcPr>
            <w:tcW w:w="311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84" w:firstLine="23"/>
              <w:rPr>
                <w:color w:val="000000"/>
                <w:sz w:val="24"/>
                <w:szCs w:val="24"/>
              </w:rPr>
            </w:pPr>
            <w:r w:rsidRPr="00EB1F99">
              <w:rPr>
                <w:color w:val="000000"/>
                <w:sz w:val="24"/>
                <w:szCs w:val="24"/>
              </w:rPr>
              <w:t>Музыка</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108"/>
              <w:rPr>
                <w:color w:val="000000"/>
                <w:sz w:val="24"/>
                <w:szCs w:val="24"/>
              </w:rPr>
            </w:pPr>
            <w:r w:rsidRPr="00EB1F99">
              <w:rPr>
                <w:color w:val="000000"/>
                <w:sz w:val="24"/>
                <w:szCs w:val="24"/>
              </w:rPr>
              <w:t>Творческая работа</w:t>
            </w:r>
          </w:p>
        </w:tc>
        <w:tc>
          <w:tcPr>
            <w:tcW w:w="2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4" w:lineRule="exact"/>
              <w:ind w:left="108"/>
              <w:rPr>
                <w:color w:val="000000"/>
                <w:sz w:val="24"/>
                <w:szCs w:val="24"/>
              </w:rPr>
            </w:pPr>
          </w:p>
        </w:tc>
      </w:tr>
      <w:tr w:rsidR="00EB1F99" w:rsidRPr="00EB1F99" w:rsidTr="00EB1F99">
        <w:trPr>
          <w:trHeight w:val="321"/>
        </w:trPr>
        <w:tc>
          <w:tcPr>
            <w:tcW w:w="311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1" w:lineRule="exact"/>
              <w:rPr>
                <w:sz w:val="24"/>
                <w:szCs w:val="24"/>
              </w:rPr>
            </w:pPr>
            <w:r w:rsidRPr="00EB1F99">
              <w:rPr>
                <w:sz w:val="24"/>
                <w:szCs w:val="24"/>
              </w:rPr>
              <w:t>Технология</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1" w:lineRule="exact"/>
              <w:ind w:left="108"/>
              <w:rPr>
                <w:sz w:val="24"/>
                <w:szCs w:val="24"/>
              </w:rPr>
            </w:pPr>
            <w:r>
              <w:rPr>
                <w:sz w:val="24"/>
                <w:szCs w:val="24"/>
              </w:rPr>
              <w:t>Творческая работа</w:t>
            </w:r>
          </w:p>
        </w:tc>
        <w:tc>
          <w:tcPr>
            <w:tcW w:w="2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1" w:lineRule="exact"/>
              <w:ind w:left="108"/>
              <w:rPr>
                <w:sz w:val="24"/>
                <w:szCs w:val="24"/>
              </w:rPr>
            </w:pPr>
          </w:p>
        </w:tc>
      </w:tr>
      <w:tr w:rsidR="00EB1F99" w:rsidRPr="00EB1F99" w:rsidTr="00EB1F99">
        <w:trPr>
          <w:trHeight w:val="321"/>
        </w:trPr>
        <w:tc>
          <w:tcPr>
            <w:tcW w:w="3110" w:type="dxa"/>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1" w:lineRule="exact"/>
              <w:rPr>
                <w:sz w:val="24"/>
                <w:szCs w:val="24"/>
              </w:rPr>
            </w:pPr>
            <w:r w:rsidRPr="00EB1F99">
              <w:rPr>
                <w:sz w:val="24"/>
                <w:szCs w:val="24"/>
              </w:rPr>
              <w:t>Физическая</w:t>
            </w:r>
            <w:r w:rsidRPr="00EB1F99">
              <w:rPr>
                <w:spacing w:val="-4"/>
                <w:sz w:val="24"/>
                <w:szCs w:val="24"/>
              </w:rPr>
              <w:t xml:space="preserve"> </w:t>
            </w:r>
            <w:r w:rsidRPr="00EB1F99">
              <w:rPr>
                <w:sz w:val="24"/>
                <w:szCs w:val="24"/>
              </w:rPr>
              <w:t>культура</w:t>
            </w:r>
          </w:p>
        </w:tc>
        <w:tc>
          <w:tcPr>
            <w:tcW w:w="3284" w:type="dxa"/>
            <w:gridSpan w:val="3"/>
            <w:tcBorders>
              <w:top w:val="single" w:sz="4" w:space="0" w:color="000000"/>
              <w:left w:val="single" w:sz="4" w:space="0" w:color="000000"/>
              <w:bottom w:val="single" w:sz="4" w:space="0" w:color="000000"/>
              <w:right w:val="single" w:sz="4" w:space="0" w:color="000000"/>
            </w:tcBorders>
            <w:hideMark/>
          </w:tcPr>
          <w:p w:rsidR="00EB1F99" w:rsidRPr="00EB1F99" w:rsidRDefault="00EB1F99">
            <w:pPr>
              <w:pStyle w:val="TableParagraph"/>
              <w:spacing w:line="301" w:lineRule="exact"/>
              <w:ind w:left="108"/>
              <w:rPr>
                <w:sz w:val="24"/>
                <w:szCs w:val="24"/>
              </w:rPr>
            </w:pPr>
            <w:r w:rsidRPr="00EB1F99">
              <w:rPr>
                <w:sz w:val="24"/>
                <w:szCs w:val="24"/>
              </w:rPr>
              <w:t>Сдача</w:t>
            </w:r>
            <w:r w:rsidRPr="00EB1F99">
              <w:rPr>
                <w:spacing w:val="-3"/>
                <w:sz w:val="24"/>
                <w:szCs w:val="24"/>
              </w:rPr>
              <w:t xml:space="preserve"> </w:t>
            </w:r>
            <w:r w:rsidRPr="00EB1F99">
              <w:rPr>
                <w:sz w:val="24"/>
                <w:szCs w:val="24"/>
              </w:rPr>
              <w:t>нормативов</w:t>
            </w:r>
            <w:r w:rsidRPr="00EB1F99">
              <w:rPr>
                <w:spacing w:val="-5"/>
                <w:sz w:val="24"/>
                <w:szCs w:val="24"/>
              </w:rPr>
              <w:t xml:space="preserve"> </w:t>
            </w:r>
            <w:r w:rsidRPr="00EB1F99">
              <w:rPr>
                <w:sz w:val="24"/>
                <w:szCs w:val="24"/>
              </w:rPr>
              <w:t>(основная</w:t>
            </w:r>
            <w:r w:rsidRPr="00EB1F99">
              <w:rPr>
                <w:spacing w:val="-3"/>
                <w:sz w:val="24"/>
                <w:szCs w:val="24"/>
              </w:rPr>
              <w:t xml:space="preserve"> </w:t>
            </w:r>
            <w:r w:rsidRPr="00EB1F99">
              <w:rPr>
                <w:sz w:val="24"/>
                <w:szCs w:val="24"/>
              </w:rPr>
              <w:t>группа)</w:t>
            </w:r>
          </w:p>
          <w:p w:rsidR="00EB1F99" w:rsidRPr="00EB1F99" w:rsidRDefault="00EB1F99">
            <w:pPr>
              <w:pStyle w:val="TableParagraph"/>
              <w:spacing w:line="301" w:lineRule="exact"/>
              <w:ind w:left="108"/>
              <w:rPr>
                <w:sz w:val="24"/>
                <w:szCs w:val="24"/>
              </w:rPr>
            </w:pPr>
            <w:r w:rsidRPr="00EB1F99">
              <w:rPr>
                <w:sz w:val="24"/>
                <w:szCs w:val="24"/>
              </w:rPr>
              <w:t>Тестирование (подготовительная и специальная группа)</w:t>
            </w:r>
          </w:p>
        </w:tc>
      </w:tr>
    </w:tbl>
    <w:p w:rsidR="00EB1F99" w:rsidRPr="00EB1F99" w:rsidRDefault="00EB1F99" w:rsidP="00EB1F99">
      <w:pPr>
        <w:pStyle w:val="af"/>
        <w:spacing w:before="89" w:line="276" w:lineRule="auto"/>
        <w:ind w:firstLine="707"/>
        <w:rPr>
          <w:sz w:val="24"/>
          <w:szCs w:val="24"/>
        </w:rPr>
      </w:pPr>
      <w:r w:rsidRPr="00EB1F99">
        <w:rPr>
          <w:sz w:val="24"/>
          <w:szCs w:val="24"/>
        </w:rPr>
        <w:t>Фиксация</w:t>
      </w:r>
      <w:r w:rsidRPr="00EB1F99">
        <w:rPr>
          <w:spacing w:val="54"/>
          <w:sz w:val="24"/>
          <w:szCs w:val="24"/>
        </w:rPr>
        <w:t xml:space="preserve"> </w:t>
      </w:r>
      <w:r w:rsidRPr="00EB1F99">
        <w:rPr>
          <w:sz w:val="24"/>
          <w:szCs w:val="24"/>
        </w:rPr>
        <w:t>результатов</w:t>
      </w:r>
      <w:r w:rsidRPr="00EB1F99">
        <w:rPr>
          <w:spacing w:val="54"/>
          <w:sz w:val="24"/>
          <w:szCs w:val="24"/>
        </w:rPr>
        <w:t xml:space="preserve"> </w:t>
      </w:r>
      <w:r w:rsidRPr="00EB1F99">
        <w:rPr>
          <w:sz w:val="24"/>
          <w:szCs w:val="24"/>
        </w:rPr>
        <w:t>промежуточной</w:t>
      </w:r>
      <w:r w:rsidRPr="00EB1F99">
        <w:rPr>
          <w:spacing w:val="52"/>
          <w:sz w:val="24"/>
          <w:szCs w:val="24"/>
        </w:rPr>
        <w:t xml:space="preserve"> </w:t>
      </w:r>
      <w:r w:rsidRPr="00EB1F99">
        <w:rPr>
          <w:sz w:val="24"/>
          <w:szCs w:val="24"/>
        </w:rPr>
        <w:t>аттестации</w:t>
      </w:r>
      <w:r w:rsidRPr="00EB1F99">
        <w:rPr>
          <w:spacing w:val="52"/>
          <w:sz w:val="24"/>
          <w:szCs w:val="24"/>
        </w:rPr>
        <w:t xml:space="preserve"> </w:t>
      </w:r>
      <w:r w:rsidRPr="00EB1F99">
        <w:rPr>
          <w:sz w:val="24"/>
          <w:szCs w:val="24"/>
        </w:rPr>
        <w:t>осуществляется</w:t>
      </w:r>
      <w:r w:rsidRPr="00EB1F99">
        <w:rPr>
          <w:spacing w:val="54"/>
          <w:sz w:val="24"/>
          <w:szCs w:val="24"/>
        </w:rPr>
        <w:t xml:space="preserve"> </w:t>
      </w:r>
      <w:r w:rsidRPr="00EB1F99">
        <w:rPr>
          <w:sz w:val="24"/>
          <w:szCs w:val="24"/>
        </w:rPr>
        <w:t>по</w:t>
      </w:r>
      <w:r w:rsidRPr="00EB1F99">
        <w:rPr>
          <w:spacing w:val="-67"/>
          <w:sz w:val="24"/>
          <w:szCs w:val="24"/>
        </w:rPr>
        <w:t xml:space="preserve"> </w:t>
      </w:r>
      <w:r w:rsidRPr="00EB1F99">
        <w:rPr>
          <w:sz w:val="24"/>
          <w:szCs w:val="24"/>
        </w:rPr>
        <w:t>пятибалльной</w:t>
      </w:r>
      <w:r w:rsidRPr="00EB1F99">
        <w:rPr>
          <w:spacing w:val="-1"/>
          <w:sz w:val="24"/>
          <w:szCs w:val="24"/>
        </w:rPr>
        <w:t xml:space="preserve"> </w:t>
      </w:r>
      <w:r w:rsidRPr="00EB1F99">
        <w:rPr>
          <w:sz w:val="24"/>
          <w:szCs w:val="24"/>
        </w:rPr>
        <w:t>системе.</w:t>
      </w:r>
    </w:p>
    <w:p w:rsidR="00EB1F99" w:rsidRDefault="00EB1F99" w:rsidP="00EB1F99">
      <w:pPr>
        <w:ind w:firstLine="900"/>
        <w:jc w:val="both"/>
        <w:rPr>
          <w:rStyle w:val="markedcontent"/>
          <w:sz w:val="28"/>
          <w:szCs w:val="28"/>
        </w:rPr>
      </w:pPr>
    </w:p>
    <w:p w:rsidR="00D8488E" w:rsidRDefault="00D8488E" w:rsidP="00F23C59">
      <w:pPr>
        <w:ind w:firstLine="567"/>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Default="00F60A00" w:rsidP="007B3B1A">
      <w:pPr>
        <w:ind w:firstLine="567"/>
        <w:jc w:val="center"/>
        <w:rPr>
          <w:rStyle w:val="markedcontent"/>
          <w:rFonts w:ascii="Times New Roman" w:hAnsi="Times New Roman" w:cs="Times New Roman"/>
          <w:b/>
          <w:sz w:val="24"/>
          <w:szCs w:val="24"/>
        </w:rPr>
      </w:pPr>
      <w:r w:rsidRPr="003B48D5">
        <w:rPr>
          <w:rStyle w:val="markedcontent"/>
          <w:rFonts w:ascii="Times New Roman" w:hAnsi="Times New Roman" w:cs="Times New Roman"/>
          <w:b/>
          <w:sz w:val="24"/>
          <w:szCs w:val="24"/>
        </w:rPr>
        <w:lastRenderedPageBreak/>
        <w:t>УЧЕБНЫЙ ПЛАН</w:t>
      </w:r>
    </w:p>
    <w:p w:rsidR="0095676D" w:rsidRPr="003B48D5" w:rsidRDefault="0095676D" w:rsidP="007B3B1A">
      <w:pPr>
        <w:ind w:firstLine="567"/>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(в соответствии с вариантом 1 ФУП НОО)</w:t>
      </w:r>
    </w:p>
    <w:p w:rsidR="00BE0CF4" w:rsidRPr="00FB59A6" w:rsidRDefault="00BE0CF4" w:rsidP="00F23C59">
      <w:pPr>
        <w:ind w:firstLine="567"/>
        <w:jc w:val="both"/>
        <w:rPr>
          <w:rStyle w:val="markedcontent"/>
          <w:rFonts w:ascii="Times New Roman" w:hAnsi="Times New Roman" w:cs="Times New Roman"/>
          <w:sz w:val="24"/>
          <w:szCs w:val="24"/>
        </w:rPr>
      </w:pPr>
    </w:p>
    <w:tbl>
      <w:tblPr>
        <w:tblStyle w:val="ac"/>
        <w:tblW w:w="0" w:type="auto"/>
        <w:tblLook w:val="04A0" w:firstRow="1" w:lastRow="0" w:firstColumn="1" w:lastColumn="0" w:noHBand="0" w:noVBand="1"/>
      </w:tblPr>
      <w:tblGrid>
        <w:gridCol w:w="2961"/>
        <w:gridCol w:w="2987"/>
        <w:gridCol w:w="1046"/>
        <w:gridCol w:w="1046"/>
        <w:gridCol w:w="1046"/>
        <w:gridCol w:w="1046"/>
      </w:tblGrid>
      <w:tr w:rsidR="000A0156" w:rsidRPr="00FB59A6" w:rsidTr="005918AC">
        <w:tc>
          <w:tcPr>
            <w:tcW w:w="2961" w:type="dxa"/>
            <w:vMerge w:val="restart"/>
            <w:shd w:val="clear" w:color="auto" w:fill="D9D9D9"/>
          </w:tcPr>
          <w:p w:rsidR="000A0156" w:rsidRPr="00FB59A6" w:rsidRDefault="00247F90">
            <w:pPr>
              <w:rPr>
                <w:rFonts w:ascii="Times New Roman" w:hAnsi="Times New Roman" w:cs="Times New Roman"/>
                <w:sz w:val="24"/>
                <w:szCs w:val="24"/>
              </w:rPr>
            </w:pPr>
            <w:r w:rsidRPr="00FB59A6">
              <w:rPr>
                <w:rFonts w:ascii="Times New Roman" w:hAnsi="Times New Roman" w:cs="Times New Roman"/>
                <w:b/>
                <w:sz w:val="24"/>
                <w:szCs w:val="24"/>
              </w:rPr>
              <w:t>Предметная область</w:t>
            </w:r>
          </w:p>
        </w:tc>
        <w:tc>
          <w:tcPr>
            <w:tcW w:w="2987" w:type="dxa"/>
            <w:vMerge w:val="restart"/>
            <w:shd w:val="clear" w:color="auto" w:fill="D9D9D9"/>
          </w:tcPr>
          <w:p w:rsidR="000A0156" w:rsidRPr="00FB59A6" w:rsidRDefault="00247F90">
            <w:pPr>
              <w:rPr>
                <w:rFonts w:ascii="Times New Roman" w:hAnsi="Times New Roman" w:cs="Times New Roman"/>
                <w:sz w:val="24"/>
                <w:szCs w:val="24"/>
              </w:rPr>
            </w:pPr>
            <w:r w:rsidRPr="00FB59A6">
              <w:rPr>
                <w:rFonts w:ascii="Times New Roman" w:hAnsi="Times New Roman" w:cs="Times New Roman"/>
                <w:b/>
                <w:sz w:val="24"/>
                <w:szCs w:val="24"/>
              </w:rPr>
              <w:t>Учебный предмет</w:t>
            </w:r>
          </w:p>
        </w:tc>
        <w:tc>
          <w:tcPr>
            <w:tcW w:w="4184" w:type="dxa"/>
            <w:gridSpan w:val="4"/>
            <w:shd w:val="clear" w:color="auto" w:fill="D9D9D9"/>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b/>
                <w:sz w:val="24"/>
                <w:szCs w:val="24"/>
              </w:rPr>
              <w:t>Количество часов в неделю</w:t>
            </w:r>
          </w:p>
        </w:tc>
      </w:tr>
      <w:tr w:rsidR="000A0156" w:rsidRPr="00FB59A6" w:rsidTr="005918AC">
        <w:tc>
          <w:tcPr>
            <w:tcW w:w="2961" w:type="dxa"/>
            <w:vMerge/>
          </w:tcPr>
          <w:p w:rsidR="000A0156" w:rsidRPr="00FB59A6" w:rsidRDefault="000A0156">
            <w:pPr>
              <w:rPr>
                <w:rFonts w:ascii="Times New Roman" w:hAnsi="Times New Roman" w:cs="Times New Roman"/>
                <w:sz w:val="24"/>
                <w:szCs w:val="24"/>
              </w:rPr>
            </w:pPr>
          </w:p>
        </w:tc>
        <w:tc>
          <w:tcPr>
            <w:tcW w:w="2987" w:type="dxa"/>
            <w:vMerge/>
          </w:tcPr>
          <w:p w:rsidR="000A0156" w:rsidRPr="00FB59A6" w:rsidRDefault="000A0156">
            <w:pPr>
              <w:rPr>
                <w:rFonts w:ascii="Times New Roman" w:hAnsi="Times New Roman" w:cs="Times New Roman"/>
                <w:sz w:val="24"/>
                <w:szCs w:val="24"/>
              </w:rPr>
            </w:pPr>
          </w:p>
        </w:tc>
        <w:tc>
          <w:tcPr>
            <w:tcW w:w="1046" w:type="dxa"/>
            <w:shd w:val="clear" w:color="auto" w:fill="D9D9D9"/>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b/>
                <w:sz w:val="24"/>
                <w:szCs w:val="24"/>
              </w:rPr>
              <w:t>1</w:t>
            </w:r>
          </w:p>
        </w:tc>
        <w:tc>
          <w:tcPr>
            <w:tcW w:w="1046" w:type="dxa"/>
            <w:shd w:val="clear" w:color="auto" w:fill="D9D9D9"/>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b/>
                <w:sz w:val="24"/>
                <w:szCs w:val="24"/>
              </w:rPr>
              <w:t>2</w:t>
            </w:r>
          </w:p>
        </w:tc>
        <w:tc>
          <w:tcPr>
            <w:tcW w:w="1046" w:type="dxa"/>
            <w:shd w:val="clear" w:color="auto" w:fill="D9D9D9"/>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b/>
                <w:sz w:val="24"/>
                <w:szCs w:val="24"/>
              </w:rPr>
              <w:t>3</w:t>
            </w:r>
          </w:p>
        </w:tc>
        <w:tc>
          <w:tcPr>
            <w:tcW w:w="1046" w:type="dxa"/>
            <w:shd w:val="clear" w:color="auto" w:fill="D9D9D9"/>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b/>
                <w:sz w:val="24"/>
                <w:szCs w:val="24"/>
              </w:rPr>
              <w:t>4</w:t>
            </w:r>
          </w:p>
        </w:tc>
      </w:tr>
      <w:tr w:rsidR="000A0156" w:rsidRPr="00FB59A6" w:rsidTr="005918AC">
        <w:tc>
          <w:tcPr>
            <w:tcW w:w="10132" w:type="dxa"/>
            <w:gridSpan w:val="6"/>
            <w:shd w:val="clear" w:color="auto" w:fill="FFFFB3"/>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b/>
                <w:sz w:val="24"/>
                <w:szCs w:val="24"/>
              </w:rPr>
              <w:t>Обязательная часть</w:t>
            </w:r>
          </w:p>
        </w:tc>
      </w:tr>
      <w:tr w:rsidR="000A0156" w:rsidRPr="00FB59A6" w:rsidTr="005918AC">
        <w:tc>
          <w:tcPr>
            <w:tcW w:w="2961" w:type="dxa"/>
            <w:vMerge w:val="restart"/>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Русский язык и литературное чтение</w:t>
            </w:r>
          </w:p>
        </w:tc>
        <w:tc>
          <w:tcPr>
            <w:tcW w:w="2987"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Русский язык</w:t>
            </w: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5</w:t>
            </w:r>
          </w:p>
        </w:tc>
      </w:tr>
      <w:tr w:rsidR="000A0156" w:rsidRPr="00FB59A6" w:rsidTr="005918AC">
        <w:tc>
          <w:tcPr>
            <w:tcW w:w="2961" w:type="dxa"/>
            <w:vMerge/>
          </w:tcPr>
          <w:p w:rsidR="000A0156" w:rsidRPr="00FB59A6" w:rsidRDefault="000A0156">
            <w:pPr>
              <w:rPr>
                <w:rFonts w:ascii="Times New Roman" w:hAnsi="Times New Roman" w:cs="Times New Roman"/>
                <w:sz w:val="24"/>
                <w:szCs w:val="24"/>
              </w:rPr>
            </w:pPr>
          </w:p>
        </w:tc>
        <w:tc>
          <w:tcPr>
            <w:tcW w:w="2987"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Литературное чтение</w:t>
            </w: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7B3B1A">
            <w:pPr>
              <w:jc w:val="center"/>
              <w:rPr>
                <w:rFonts w:ascii="Times New Roman" w:hAnsi="Times New Roman" w:cs="Times New Roman"/>
                <w:sz w:val="24"/>
                <w:szCs w:val="24"/>
              </w:rPr>
            </w:pPr>
            <w:r w:rsidRPr="00FB59A6">
              <w:rPr>
                <w:rFonts w:ascii="Times New Roman" w:hAnsi="Times New Roman" w:cs="Times New Roman"/>
                <w:sz w:val="24"/>
                <w:szCs w:val="24"/>
              </w:rPr>
              <w:t>3</w:t>
            </w:r>
          </w:p>
        </w:tc>
      </w:tr>
      <w:tr w:rsidR="007B3B1A" w:rsidRPr="00FB59A6" w:rsidTr="005918AC">
        <w:trPr>
          <w:trHeight w:val="270"/>
        </w:trPr>
        <w:tc>
          <w:tcPr>
            <w:tcW w:w="2961" w:type="dxa"/>
            <w:vMerge w:val="restart"/>
          </w:tcPr>
          <w:p w:rsidR="007B3B1A" w:rsidRPr="00FB59A6" w:rsidRDefault="007B3B1A">
            <w:pPr>
              <w:rPr>
                <w:rFonts w:ascii="Times New Roman" w:hAnsi="Times New Roman" w:cs="Times New Roman"/>
                <w:sz w:val="24"/>
                <w:szCs w:val="24"/>
              </w:rPr>
            </w:pPr>
            <w:r w:rsidRPr="00FB59A6">
              <w:rPr>
                <w:rFonts w:ascii="Times New Roman" w:hAnsi="Times New Roman" w:cs="Times New Roman"/>
                <w:sz w:val="24"/>
                <w:szCs w:val="24"/>
              </w:rPr>
              <w:t>Родной язык и литературное чтение на родном языке</w:t>
            </w:r>
          </w:p>
        </w:tc>
        <w:tc>
          <w:tcPr>
            <w:tcW w:w="2987" w:type="dxa"/>
          </w:tcPr>
          <w:p w:rsidR="007B3B1A" w:rsidRPr="00FB59A6" w:rsidRDefault="007B3B1A">
            <w:pPr>
              <w:rPr>
                <w:rFonts w:ascii="Times New Roman" w:hAnsi="Times New Roman" w:cs="Times New Roman"/>
                <w:sz w:val="24"/>
                <w:szCs w:val="24"/>
              </w:rPr>
            </w:pPr>
            <w:r w:rsidRPr="00FB59A6">
              <w:rPr>
                <w:rFonts w:ascii="Times New Roman" w:hAnsi="Times New Roman" w:cs="Times New Roman"/>
                <w:sz w:val="24"/>
                <w:szCs w:val="24"/>
              </w:rPr>
              <w:t>Русский родной язык</w:t>
            </w:r>
          </w:p>
        </w:tc>
        <w:tc>
          <w:tcPr>
            <w:tcW w:w="1046" w:type="dxa"/>
          </w:tcPr>
          <w:p w:rsidR="007B3B1A" w:rsidRPr="00FB59A6" w:rsidRDefault="007B3B1A">
            <w:pPr>
              <w:jc w:val="center"/>
              <w:rPr>
                <w:rFonts w:ascii="Times New Roman" w:hAnsi="Times New Roman" w:cs="Times New Roman"/>
                <w:sz w:val="24"/>
                <w:szCs w:val="24"/>
              </w:rPr>
            </w:pPr>
          </w:p>
        </w:tc>
        <w:tc>
          <w:tcPr>
            <w:tcW w:w="1046" w:type="dxa"/>
          </w:tcPr>
          <w:p w:rsidR="007B3B1A" w:rsidRPr="00FB59A6" w:rsidRDefault="007B3B1A">
            <w:pPr>
              <w:jc w:val="center"/>
              <w:rPr>
                <w:rFonts w:ascii="Times New Roman" w:hAnsi="Times New Roman" w:cs="Times New Roman"/>
                <w:sz w:val="24"/>
                <w:szCs w:val="24"/>
              </w:rPr>
            </w:pPr>
          </w:p>
        </w:tc>
        <w:tc>
          <w:tcPr>
            <w:tcW w:w="1046" w:type="dxa"/>
          </w:tcPr>
          <w:p w:rsidR="007B3B1A" w:rsidRPr="00FB59A6" w:rsidRDefault="007B3B1A">
            <w:pPr>
              <w:jc w:val="center"/>
              <w:rPr>
                <w:rFonts w:ascii="Times New Roman" w:hAnsi="Times New Roman" w:cs="Times New Roman"/>
                <w:sz w:val="24"/>
                <w:szCs w:val="24"/>
              </w:rPr>
            </w:pPr>
          </w:p>
        </w:tc>
        <w:tc>
          <w:tcPr>
            <w:tcW w:w="1046" w:type="dxa"/>
          </w:tcPr>
          <w:p w:rsidR="007B3B1A" w:rsidRPr="00FB59A6" w:rsidRDefault="00DD7BFA">
            <w:pPr>
              <w:jc w:val="center"/>
              <w:rPr>
                <w:rFonts w:ascii="Times New Roman" w:hAnsi="Times New Roman" w:cs="Times New Roman"/>
                <w:sz w:val="24"/>
                <w:szCs w:val="24"/>
              </w:rPr>
            </w:pPr>
            <w:r>
              <w:rPr>
                <w:rFonts w:ascii="Times New Roman" w:hAnsi="Times New Roman" w:cs="Times New Roman"/>
                <w:sz w:val="24"/>
                <w:szCs w:val="24"/>
              </w:rPr>
              <w:t>1</w:t>
            </w:r>
          </w:p>
        </w:tc>
      </w:tr>
      <w:tr w:rsidR="007B3B1A" w:rsidRPr="00FB59A6" w:rsidTr="005918AC">
        <w:trPr>
          <w:trHeight w:val="270"/>
        </w:trPr>
        <w:tc>
          <w:tcPr>
            <w:tcW w:w="2961" w:type="dxa"/>
            <w:vMerge/>
          </w:tcPr>
          <w:p w:rsidR="007B3B1A" w:rsidRPr="00FB59A6" w:rsidRDefault="007B3B1A">
            <w:pPr>
              <w:rPr>
                <w:rFonts w:ascii="Times New Roman" w:hAnsi="Times New Roman" w:cs="Times New Roman"/>
                <w:sz w:val="24"/>
                <w:szCs w:val="24"/>
              </w:rPr>
            </w:pPr>
          </w:p>
        </w:tc>
        <w:tc>
          <w:tcPr>
            <w:tcW w:w="2987" w:type="dxa"/>
          </w:tcPr>
          <w:p w:rsidR="007B3B1A" w:rsidRPr="00FB59A6" w:rsidRDefault="007B3B1A">
            <w:pPr>
              <w:rPr>
                <w:rFonts w:ascii="Times New Roman" w:hAnsi="Times New Roman" w:cs="Times New Roman"/>
                <w:sz w:val="24"/>
                <w:szCs w:val="24"/>
              </w:rPr>
            </w:pPr>
            <w:r w:rsidRPr="00FB59A6">
              <w:rPr>
                <w:rFonts w:ascii="Times New Roman" w:hAnsi="Times New Roman" w:cs="Times New Roman"/>
                <w:sz w:val="24"/>
                <w:szCs w:val="24"/>
              </w:rPr>
              <w:t xml:space="preserve">Литературное чтение на родном </w:t>
            </w:r>
            <w:r w:rsidR="00132029" w:rsidRPr="00FB59A6">
              <w:rPr>
                <w:rFonts w:ascii="Times New Roman" w:hAnsi="Times New Roman" w:cs="Times New Roman"/>
                <w:sz w:val="24"/>
                <w:szCs w:val="24"/>
              </w:rPr>
              <w:t xml:space="preserve"> русском </w:t>
            </w:r>
            <w:r w:rsidRPr="00FB59A6">
              <w:rPr>
                <w:rFonts w:ascii="Times New Roman" w:hAnsi="Times New Roman" w:cs="Times New Roman"/>
                <w:sz w:val="24"/>
                <w:szCs w:val="24"/>
              </w:rPr>
              <w:t>языке</w:t>
            </w:r>
          </w:p>
        </w:tc>
        <w:tc>
          <w:tcPr>
            <w:tcW w:w="1046" w:type="dxa"/>
          </w:tcPr>
          <w:p w:rsidR="007B3B1A" w:rsidRPr="00FB59A6" w:rsidRDefault="007B3B1A">
            <w:pPr>
              <w:jc w:val="center"/>
              <w:rPr>
                <w:rFonts w:ascii="Times New Roman" w:hAnsi="Times New Roman" w:cs="Times New Roman"/>
                <w:sz w:val="24"/>
                <w:szCs w:val="24"/>
              </w:rPr>
            </w:pPr>
          </w:p>
        </w:tc>
        <w:tc>
          <w:tcPr>
            <w:tcW w:w="1046" w:type="dxa"/>
          </w:tcPr>
          <w:p w:rsidR="007B3B1A" w:rsidRPr="00FB59A6" w:rsidRDefault="007B3B1A">
            <w:pPr>
              <w:jc w:val="center"/>
              <w:rPr>
                <w:rFonts w:ascii="Times New Roman" w:hAnsi="Times New Roman" w:cs="Times New Roman"/>
                <w:sz w:val="24"/>
                <w:szCs w:val="24"/>
              </w:rPr>
            </w:pPr>
          </w:p>
        </w:tc>
        <w:tc>
          <w:tcPr>
            <w:tcW w:w="1046" w:type="dxa"/>
          </w:tcPr>
          <w:p w:rsidR="007B3B1A" w:rsidRPr="00FB59A6" w:rsidRDefault="007B3B1A">
            <w:pPr>
              <w:jc w:val="center"/>
              <w:rPr>
                <w:rFonts w:ascii="Times New Roman" w:hAnsi="Times New Roman" w:cs="Times New Roman"/>
                <w:sz w:val="24"/>
                <w:szCs w:val="24"/>
              </w:rPr>
            </w:pPr>
          </w:p>
        </w:tc>
        <w:tc>
          <w:tcPr>
            <w:tcW w:w="1046" w:type="dxa"/>
          </w:tcPr>
          <w:p w:rsidR="007B3B1A" w:rsidRPr="00FB59A6" w:rsidRDefault="007B3B1A">
            <w:pPr>
              <w:jc w:val="center"/>
              <w:rPr>
                <w:rFonts w:ascii="Times New Roman" w:hAnsi="Times New Roman" w:cs="Times New Roman"/>
                <w:sz w:val="24"/>
                <w:szCs w:val="24"/>
              </w:rPr>
            </w:pPr>
          </w:p>
        </w:tc>
      </w:tr>
      <w:tr w:rsidR="000A0156" w:rsidRPr="00FB59A6" w:rsidTr="005918AC">
        <w:tc>
          <w:tcPr>
            <w:tcW w:w="2961"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Иностранный язык</w:t>
            </w:r>
          </w:p>
        </w:tc>
        <w:tc>
          <w:tcPr>
            <w:tcW w:w="2987"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Иностранный язык (немецкий)</w:t>
            </w: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2</w:t>
            </w:r>
          </w:p>
        </w:tc>
      </w:tr>
      <w:tr w:rsidR="000A0156" w:rsidRPr="00FB59A6" w:rsidTr="005918AC">
        <w:tc>
          <w:tcPr>
            <w:tcW w:w="2961"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Математика и информатика</w:t>
            </w:r>
          </w:p>
        </w:tc>
        <w:tc>
          <w:tcPr>
            <w:tcW w:w="2987"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Математика</w:t>
            </w: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4</w:t>
            </w:r>
          </w:p>
        </w:tc>
      </w:tr>
      <w:tr w:rsidR="000A0156" w:rsidRPr="00FB59A6" w:rsidTr="005918AC">
        <w:tc>
          <w:tcPr>
            <w:tcW w:w="2961"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Обществознание и естествознание ("окружающий мир")</w:t>
            </w:r>
          </w:p>
        </w:tc>
        <w:tc>
          <w:tcPr>
            <w:tcW w:w="2987"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Окружающий мир</w:t>
            </w: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2</w:t>
            </w:r>
          </w:p>
        </w:tc>
      </w:tr>
      <w:tr w:rsidR="000A0156" w:rsidRPr="00FB59A6" w:rsidTr="005918AC">
        <w:tc>
          <w:tcPr>
            <w:tcW w:w="2961"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Основы религиозных культур и светской этики</w:t>
            </w:r>
          </w:p>
        </w:tc>
        <w:tc>
          <w:tcPr>
            <w:tcW w:w="2987"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Основы религиозных культур и светской этики</w:t>
            </w: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1</w:t>
            </w:r>
          </w:p>
        </w:tc>
      </w:tr>
      <w:tr w:rsidR="000A0156" w:rsidRPr="00FB59A6" w:rsidTr="005918AC">
        <w:tc>
          <w:tcPr>
            <w:tcW w:w="2961" w:type="dxa"/>
            <w:vMerge w:val="restart"/>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Искусство</w:t>
            </w:r>
          </w:p>
        </w:tc>
        <w:tc>
          <w:tcPr>
            <w:tcW w:w="2987"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Изобразительное искусство</w:t>
            </w: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1</w:t>
            </w:r>
          </w:p>
        </w:tc>
      </w:tr>
      <w:tr w:rsidR="000A0156" w:rsidRPr="00FB59A6" w:rsidTr="005918AC">
        <w:tc>
          <w:tcPr>
            <w:tcW w:w="2961" w:type="dxa"/>
            <w:vMerge/>
          </w:tcPr>
          <w:p w:rsidR="000A0156" w:rsidRPr="00FB59A6" w:rsidRDefault="000A0156">
            <w:pPr>
              <w:rPr>
                <w:rFonts w:ascii="Times New Roman" w:hAnsi="Times New Roman" w:cs="Times New Roman"/>
                <w:sz w:val="24"/>
                <w:szCs w:val="24"/>
              </w:rPr>
            </w:pPr>
          </w:p>
        </w:tc>
        <w:tc>
          <w:tcPr>
            <w:tcW w:w="2987"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Музыка</w:t>
            </w: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1</w:t>
            </w:r>
          </w:p>
        </w:tc>
      </w:tr>
      <w:tr w:rsidR="000A0156" w:rsidRPr="00FB59A6" w:rsidTr="005918AC">
        <w:tc>
          <w:tcPr>
            <w:tcW w:w="2961"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Технология</w:t>
            </w:r>
          </w:p>
        </w:tc>
        <w:tc>
          <w:tcPr>
            <w:tcW w:w="2987"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Технология</w:t>
            </w: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1</w:t>
            </w:r>
          </w:p>
        </w:tc>
      </w:tr>
      <w:tr w:rsidR="000A0156" w:rsidRPr="00FB59A6" w:rsidTr="005918AC">
        <w:tc>
          <w:tcPr>
            <w:tcW w:w="2961"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Физическая культура</w:t>
            </w:r>
          </w:p>
        </w:tc>
        <w:tc>
          <w:tcPr>
            <w:tcW w:w="2987" w:type="dxa"/>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Физическая культура</w:t>
            </w: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2</w:t>
            </w:r>
          </w:p>
        </w:tc>
      </w:tr>
      <w:tr w:rsidR="000A0156" w:rsidRPr="00FB59A6" w:rsidTr="005918AC">
        <w:tc>
          <w:tcPr>
            <w:tcW w:w="5948" w:type="dxa"/>
            <w:gridSpan w:val="2"/>
            <w:shd w:val="clear" w:color="auto" w:fill="00FF00"/>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Итого</w:t>
            </w:r>
          </w:p>
        </w:tc>
        <w:tc>
          <w:tcPr>
            <w:tcW w:w="1046" w:type="dxa"/>
            <w:shd w:val="clear" w:color="auto" w:fill="00FF00"/>
          </w:tcPr>
          <w:p w:rsidR="000A0156" w:rsidRPr="00FB59A6" w:rsidRDefault="000A0156">
            <w:pPr>
              <w:jc w:val="center"/>
              <w:rPr>
                <w:rFonts w:ascii="Times New Roman" w:hAnsi="Times New Roman" w:cs="Times New Roman"/>
                <w:sz w:val="24"/>
                <w:szCs w:val="24"/>
              </w:rPr>
            </w:pPr>
          </w:p>
        </w:tc>
        <w:tc>
          <w:tcPr>
            <w:tcW w:w="1046" w:type="dxa"/>
            <w:shd w:val="clear" w:color="auto" w:fill="00FF00"/>
          </w:tcPr>
          <w:p w:rsidR="000A0156" w:rsidRPr="00FB59A6" w:rsidRDefault="000A0156">
            <w:pPr>
              <w:jc w:val="center"/>
              <w:rPr>
                <w:rFonts w:ascii="Times New Roman" w:hAnsi="Times New Roman" w:cs="Times New Roman"/>
                <w:sz w:val="24"/>
                <w:szCs w:val="24"/>
              </w:rPr>
            </w:pPr>
          </w:p>
        </w:tc>
        <w:tc>
          <w:tcPr>
            <w:tcW w:w="1046" w:type="dxa"/>
            <w:shd w:val="clear" w:color="auto" w:fill="00FF00"/>
          </w:tcPr>
          <w:p w:rsidR="000A0156" w:rsidRPr="00FB59A6" w:rsidRDefault="000A0156">
            <w:pPr>
              <w:jc w:val="center"/>
              <w:rPr>
                <w:rFonts w:ascii="Times New Roman" w:hAnsi="Times New Roman" w:cs="Times New Roman"/>
                <w:sz w:val="24"/>
                <w:szCs w:val="24"/>
              </w:rPr>
            </w:pPr>
          </w:p>
        </w:tc>
        <w:tc>
          <w:tcPr>
            <w:tcW w:w="1046" w:type="dxa"/>
            <w:shd w:val="clear" w:color="auto" w:fill="00FF00"/>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23</w:t>
            </w:r>
          </w:p>
        </w:tc>
      </w:tr>
      <w:tr w:rsidR="000A0156" w:rsidRPr="00FB59A6" w:rsidTr="005918AC">
        <w:tc>
          <w:tcPr>
            <w:tcW w:w="10132" w:type="dxa"/>
            <w:gridSpan w:val="6"/>
            <w:shd w:val="clear" w:color="auto" w:fill="FFFFB3"/>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b/>
                <w:sz w:val="24"/>
                <w:szCs w:val="24"/>
              </w:rPr>
              <w:t>Часть, формируемая участниками образовательных отношений</w:t>
            </w:r>
          </w:p>
        </w:tc>
      </w:tr>
      <w:tr w:rsidR="000A0156" w:rsidRPr="00FB59A6" w:rsidTr="005918AC">
        <w:tc>
          <w:tcPr>
            <w:tcW w:w="5948" w:type="dxa"/>
            <w:gridSpan w:val="2"/>
            <w:shd w:val="clear" w:color="auto" w:fill="D9D9D9"/>
          </w:tcPr>
          <w:p w:rsidR="000A0156" w:rsidRPr="00FB59A6" w:rsidRDefault="00247F90">
            <w:pPr>
              <w:rPr>
                <w:rFonts w:ascii="Times New Roman" w:hAnsi="Times New Roman" w:cs="Times New Roman"/>
                <w:sz w:val="24"/>
                <w:szCs w:val="24"/>
              </w:rPr>
            </w:pPr>
            <w:r w:rsidRPr="00FB59A6">
              <w:rPr>
                <w:rFonts w:ascii="Times New Roman" w:hAnsi="Times New Roman" w:cs="Times New Roman"/>
                <w:b/>
                <w:sz w:val="24"/>
                <w:szCs w:val="24"/>
              </w:rPr>
              <w:t>Наименование учебного курса</w:t>
            </w:r>
          </w:p>
        </w:tc>
        <w:tc>
          <w:tcPr>
            <w:tcW w:w="1046" w:type="dxa"/>
            <w:shd w:val="clear" w:color="auto" w:fill="D9D9D9"/>
          </w:tcPr>
          <w:p w:rsidR="000A0156" w:rsidRPr="00FB59A6" w:rsidRDefault="000A0156">
            <w:pPr>
              <w:rPr>
                <w:rFonts w:ascii="Times New Roman" w:hAnsi="Times New Roman" w:cs="Times New Roman"/>
                <w:sz w:val="24"/>
                <w:szCs w:val="24"/>
              </w:rPr>
            </w:pPr>
          </w:p>
        </w:tc>
        <w:tc>
          <w:tcPr>
            <w:tcW w:w="1046" w:type="dxa"/>
            <w:shd w:val="clear" w:color="auto" w:fill="D9D9D9"/>
          </w:tcPr>
          <w:p w:rsidR="000A0156" w:rsidRPr="00FB59A6" w:rsidRDefault="000A0156">
            <w:pPr>
              <w:rPr>
                <w:rFonts w:ascii="Times New Roman" w:hAnsi="Times New Roman" w:cs="Times New Roman"/>
                <w:sz w:val="24"/>
                <w:szCs w:val="24"/>
              </w:rPr>
            </w:pPr>
          </w:p>
        </w:tc>
        <w:tc>
          <w:tcPr>
            <w:tcW w:w="1046" w:type="dxa"/>
            <w:shd w:val="clear" w:color="auto" w:fill="D9D9D9"/>
          </w:tcPr>
          <w:p w:rsidR="000A0156" w:rsidRPr="00FB59A6" w:rsidRDefault="000A0156">
            <w:pPr>
              <w:rPr>
                <w:rFonts w:ascii="Times New Roman" w:hAnsi="Times New Roman" w:cs="Times New Roman"/>
                <w:sz w:val="24"/>
                <w:szCs w:val="24"/>
              </w:rPr>
            </w:pPr>
          </w:p>
        </w:tc>
        <w:tc>
          <w:tcPr>
            <w:tcW w:w="1046" w:type="dxa"/>
            <w:shd w:val="clear" w:color="auto" w:fill="D9D9D9"/>
          </w:tcPr>
          <w:p w:rsidR="000A0156" w:rsidRPr="00FB59A6" w:rsidRDefault="000A0156">
            <w:pPr>
              <w:rPr>
                <w:rFonts w:ascii="Times New Roman" w:hAnsi="Times New Roman" w:cs="Times New Roman"/>
                <w:sz w:val="24"/>
                <w:szCs w:val="24"/>
              </w:rPr>
            </w:pPr>
          </w:p>
        </w:tc>
      </w:tr>
      <w:tr w:rsidR="000A0156" w:rsidRPr="00FB59A6" w:rsidTr="005918AC">
        <w:tc>
          <w:tcPr>
            <w:tcW w:w="5948" w:type="dxa"/>
            <w:gridSpan w:val="2"/>
          </w:tcPr>
          <w:p w:rsidR="000A0156" w:rsidRPr="00FB59A6" w:rsidRDefault="000A0156">
            <w:pPr>
              <w:rPr>
                <w:rFonts w:ascii="Times New Roman" w:hAnsi="Times New Roman" w:cs="Times New Roman"/>
                <w:color w:val="FF0000"/>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0A0156">
            <w:pPr>
              <w:jc w:val="center"/>
              <w:rPr>
                <w:rFonts w:ascii="Times New Roman" w:hAnsi="Times New Roman" w:cs="Times New Roman"/>
                <w:sz w:val="24"/>
                <w:szCs w:val="24"/>
              </w:rPr>
            </w:pPr>
          </w:p>
        </w:tc>
        <w:tc>
          <w:tcPr>
            <w:tcW w:w="1046" w:type="dxa"/>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0</w:t>
            </w:r>
          </w:p>
        </w:tc>
      </w:tr>
      <w:tr w:rsidR="000A0156" w:rsidRPr="00FB59A6" w:rsidTr="005918AC">
        <w:tc>
          <w:tcPr>
            <w:tcW w:w="5948" w:type="dxa"/>
            <w:gridSpan w:val="2"/>
            <w:shd w:val="clear" w:color="auto" w:fill="00FF00"/>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Итого</w:t>
            </w:r>
          </w:p>
        </w:tc>
        <w:tc>
          <w:tcPr>
            <w:tcW w:w="1046" w:type="dxa"/>
            <w:shd w:val="clear" w:color="auto" w:fill="00FF00"/>
          </w:tcPr>
          <w:p w:rsidR="000A0156" w:rsidRPr="00FB59A6" w:rsidRDefault="000A0156">
            <w:pPr>
              <w:jc w:val="center"/>
              <w:rPr>
                <w:rFonts w:ascii="Times New Roman" w:hAnsi="Times New Roman" w:cs="Times New Roman"/>
                <w:sz w:val="24"/>
                <w:szCs w:val="24"/>
              </w:rPr>
            </w:pPr>
          </w:p>
        </w:tc>
        <w:tc>
          <w:tcPr>
            <w:tcW w:w="1046" w:type="dxa"/>
            <w:shd w:val="clear" w:color="auto" w:fill="00FF00"/>
          </w:tcPr>
          <w:p w:rsidR="000A0156" w:rsidRPr="00FB59A6" w:rsidRDefault="000A0156">
            <w:pPr>
              <w:jc w:val="center"/>
              <w:rPr>
                <w:rFonts w:ascii="Times New Roman" w:hAnsi="Times New Roman" w:cs="Times New Roman"/>
                <w:sz w:val="24"/>
                <w:szCs w:val="24"/>
              </w:rPr>
            </w:pPr>
          </w:p>
        </w:tc>
        <w:tc>
          <w:tcPr>
            <w:tcW w:w="1046" w:type="dxa"/>
            <w:shd w:val="clear" w:color="auto" w:fill="00FF00"/>
          </w:tcPr>
          <w:p w:rsidR="000A0156" w:rsidRPr="00FB59A6" w:rsidRDefault="000A0156">
            <w:pPr>
              <w:jc w:val="center"/>
              <w:rPr>
                <w:rFonts w:ascii="Times New Roman" w:hAnsi="Times New Roman" w:cs="Times New Roman"/>
                <w:sz w:val="24"/>
                <w:szCs w:val="24"/>
              </w:rPr>
            </w:pPr>
          </w:p>
        </w:tc>
        <w:tc>
          <w:tcPr>
            <w:tcW w:w="1046" w:type="dxa"/>
            <w:shd w:val="clear" w:color="auto" w:fill="00FF00"/>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0</w:t>
            </w:r>
          </w:p>
        </w:tc>
      </w:tr>
      <w:tr w:rsidR="000A0156" w:rsidRPr="00FB59A6" w:rsidTr="005918AC">
        <w:tc>
          <w:tcPr>
            <w:tcW w:w="5948" w:type="dxa"/>
            <w:gridSpan w:val="2"/>
            <w:shd w:val="clear" w:color="auto" w:fill="00FF00"/>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ИТОГО недельная нагрузка</w:t>
            </w:r>
          </w:p>
        </w:tc>
        <w:tc>
          <w:tcPr>
            <w:tcW w:w="1046" w:type="dxa"/>
            <w:shd w:val="clear" w:color="auto" w:fill="00FF00"/>
          </w:tcPr>
          <w:p w:rsidR="000A0156" w:rsidRPr="00FB59A6" w:rsidRDefault="000A0156">
            <w:pPr>
              <w:jc w:val="center"/>
              <w:rPr>
                <w:rFonts w:ascii="Times New Roman" w:hAnsi="Times New Roman" w:cs="Times New Roman"/>
                <w:sz w:val="24"/>
                <w:szCs w:val="24"/>
              </w:rPr>
            </w:pPr>
          </w:p>
        </w:tc>
        <w:tc>
          <w:tcPr>
            <w:tcW w:w="1046" w:type="dxa"/>
            <w:shd w:val="clear" w:color="auto" w:fill="00FF00"/>
          </w:tcPr>
          <w:p w:rsidR="000A0156" w:rsidRPr="00FB59A6" w:rsidRDefault="000A0156">
            <w:pPr>
              <w:jc w:val="center"/>
              <w:rPr>
                <w:rFonts w:ascii="Times New Roman" w:hAnsi="Times New Roman" w:cs="Times New Roman"/>
                <w:sz w:val="24"/>
                <w:szCs w:val="24"/>
              </w:rPr>
            </w:pPr>
          </w:p>
        </w:tc>
        <w:tc>
          <w:tcPr>
            <w:tcW w:w="1046" w:type="dxa"/>
            <w:shd w:val="clear" w:color="auto" w:fill="00FF00"/>
          </w:tcPr>
          <w:p w:rsidR="000A0156" w:rsidRPr="00FB59A6" w:rsidRDefault="000A0156">
            <w:pPr>
              <w:jc w:val="center"/>
              <w:rPr>
                <w:rFonts w:ascii="Times New Roman" w:hAnsi="Times New Roman" w:cs="Times New Roman"/>
                <w:sz w:val="24"/>
                <w:szCs w:val="24"/>
              </w:rPr>
            </w:pPr>
          </w:p>
        </w:tc>
        <w:tc>
          <w:tcPr>
            <w:tcW w:w="1046" w:type="dxa"/>
            <w:shd w:val="clear" w:color="auto" w:fill="00FF00"/>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23</w:t>
            </w:r>
          </w:p>
        </w:tc>
      </w:tr>
      <w:tr w:rsidR="000A0156" w:rsidRPr="00FB59A6" w:rsidTr="005918AC">
        <w:tc>
          <w:tcPr>
            <w:tcW w:w="5948" w:type="dxa"/>
            <w:gridSpan w:val="2"/>
            <w:shd w:val="clear" w:color="auto" w:fill="FCE3FC"/>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Количество учебных недель</w:t>
            </w:r>
          </w:p>
        </w:tc>
        <w:tc>
          <w:tcPr>
            <w:tcW w:w="1046" w:type="dxa"/>
            <w:shd w:val="clear" w:color="auto" w:fill="FCE3FC"/>
          </w:tcPr>
          <w:p w:rsidR="000A0156" w:rsidRPr="00FB59A6" w:rsidRDefault="000A0156">
            <w:pPr>
              <w:jc w:val="center"/>
              <w:rPr>
                <w:rFonts w:ascii="Times New Roman" w:hAnsi="Times New Roman" w:cs="Times New Roman"/>
                <w:sz w:val="24"/>
                <w:szCs w:val="24"/>
              </w:rPr>
            </w:pPr>
          </w:p>
        </w:tc>
        <w:tc>
          <w:tcPr>
            <w:tcW w:w="1046" w:type="dxa"/>
            <w:shd w:val="clear" w:color="auto" w:fill="FCE3FC"/>
          </w:tcPr>
          <w:p w:rsidR="000A0156" w:rsidRPr="00FB59A6" w:rsidRDefault="000A0156">
            <w:pPr>
              <w:jc w:val="center"/>
              <w:rPr>
                <w:rFonts w:ascii="Times New Roman" w:hAnsi="Times New Roman" w:cs="Times New Roman"/>
                <w:sz w:val="24"/>
                <w:szCs w:val="24"/>
              </w:rPr>
            </w:pPr>
          </w:p>
        </w:tc>
        <w:tc>
          <w:tcPr>
            <w:tcW w:w="1046" w:type="dxa"/>
            <w:shd w:val="clear" w:color="auto" w:fill="FCE3FC"/>
          </w:tcPr>
          <w:p w:rsidR="000A0156" w:rsidRPr="00FB59A6" w:rsidRDefault="000A0156">
            <w:pPr>
              <w:jc w:val="center"/>
              <w:rPr>
                <w:rFonts w:ascii="Times New Roman" w:hAnsi="Times New Roman" w:cs="Times New Roman"/>
                <w:sz w:val="24"/>
                <w:szCs w:val="24"/>
              </w:rPr>
            </w:pPr>
          </w:p>
        </w:tc>
        <w:tc>
          <w:tcPr>
            <w:tcW w:w="1046" w:type="dxa"/>
            <w:shd w:val="clear" w:color="auto" w:fill="FCE3FC"/>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34</w:t>
            </w:r>
          </w:p>
        </w:tc>
      </w:tr>
      <w:tr w:rsidR="000A0156" w:rsidRPr="00FB59A6" w:rsidTr="005918AC">
        <w:tc>
          <w:tcPr>
            <w:tcW w:w="5948" w:type="dxa"/>
            <w:gridSpan w:val="2"/>
            <w:shd w:val="clear" w:color="auto" w:fill="FCE3FC"/>
          </w:tcPr>
          <w:p w:rsidR="000A0156" w:rsidRPr="00FB59A6" w:rsidRDefault="00247F90">
            <w:pPr>
              <w:rPr>
                <w:rFonts w:ascii="Times New Roman" w:hAnsi="Times New Roman" w:cs="Times New Roman"/>
                <w:sz w:val="24"/>
                <w:szCs w:val="24"/>
              </w:rPr>
            </w:pPr>
            <w:r w:rsidRPr="00FB59A6">
              <w:rPr>
                <w:rFonts w:ascii="Times New Roman" w:hAnsi="Times New Roman" w:cs="Times New Roman"/>
                <w:sz w:val="24"/>
                <w:szCs w:val="24"/>
              </w:rPr>
              <w:t>Всего часов в год</w:t>
            </w:r>
          </w:p>
        </w:tc>
        <w:tc>
          <w:tcPr>
            <w:tcW w:w="1046" w:type="dxa"/>
            <w:shd w:val="clear" w:color="auto" w:fill="FCE3FC"/>
          </w:tcPr>
          <w:p w:rsidR="000A0156" w:rsidRPr="00FB59A6" w:rsidRDefault="000A0156">
            <w:pPr>
              <w:jc w:val="center"/>
              <w:rPr>
                <w:rFonts w:ascii="Times New Roman" w:hAnsi="Times New Roman" w:cs="Times New Roman"/>
                <w:sz w:val="24"/>
                <w:szCs w:val="24"/>
              </w:rPr>
            </w:pPr>
          </w:p>
        </w:tc>
        <w:tc>
          <w:tcPr>
            <w:tcW w:w="1046" w:type="dxa"/>
            <w:shd w:val="clear" w:color="auto" w:fill="FCE3FC"/>
          </w:tcPr>
          <w:p w:rsidR="000A0156" w:rsidRPr="00FB59A6" w:rsidRDefault="000A0156">
            <w:pPr>
              <w:jc w:val="center"/>
              <w:rPr>
                <w:rFonts w:ascii="Times New Roman" w:hAnsi="Times New Roman" w:cs="Times New Roman"/>
                <w:sz w:val="24"/>
                <w:szCs w:val="24"/>
              </w:rPr>
            </w:pPr>
          </w:p>
        </w:tc>
        <w:tc>
          <w:tcPr>
            <w:tcW w:w="1046" w:type="dxa"/>
            <w:shd w:val="clear" w:color="auto" w:fill="FCE3FC"/>
          </w:tcPr>
          <w:p w:rsidR="000A0156" w:rsidRPr="00FB59A6" w:rsidRDefault="000A0156">
            <w:pPr>
              <w:jc w:val="center"/>
              <w:rPr>
                <w:rFonts w:ascii="Times New Roman" w:hAnsi="Times New Roman" w:cs="Times New Roman"/>
                <w:sz w:val="24"/>
                <w:szCs w:val="24"/>
              </w:rPr>
            </w:pPr>
          </w:p>
        </w:tc>
        <w:tc>
          <w:tcPr>
            <w:tcW w:w="1046" w:type="dxa"/>
            <w:shd w:val="clear" w:color="auto" w:fill="FCE3FC"/>
          </w:tcPr>
          <w:p w:rsidR="000A0156" w:rsidRPr="00FB59A6" w:rsidRDefault="00247F90">
            <w:pPr>
              <w:jc w:val="center"/>
              <w:rPr>
                <w:rFonts w:ascii="Times New Roman" w:hAnsi="Times New Roman" w:cs="Times New Roman"/>
                <w:sz w:val="24"/>
                <w:szCs w:val="24"/>
              </w:rPr>
            </w:pPr>
            <w:r w:rsidRPr="00FB59A6">
              <w:rPr>
                <w:rFonts w:ascii="Times New Roman" w:hAnsi="Times New Roman" w:cs="Times New Roman"/>
                <w:sz w:val="24"/>
                <w:szCs w:val="24"/>
              </w:rPr>
              <w:t>782</w:t>
            </w:r>
          </w:p>
        </w:tc>
      </w:tr>
    </w:tbl>
    <w:p w:rsidR="00247F90" w:rsidRPr="00F5010F" w:rsidRDefault="00247F90">
      <w:pPr>
        <w:rPr>
          <w:rFonts w:ascii="Times New Roman" w:hAnsi="Times New Roman" w:cs="Times New Roman"/>
          <w:sz w:val="24"/>
          <w:szCs w:val="24"/>
        </w:rPr>
      </w:pPr>
    </w:p>
    <w:sectPr w:rsidR="00247F90" w:rsidRPr="00F5010F" w:rsidSect="0078058D">
      <w:pgSz w:w="11900" w:h="16820"/>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81B"/>
    <w:multiLevelType w:val="multilevel"/>
    <w:tmpl w:val="060C3F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sz w:val="24"/>
      </w:rPr>
    </w:lvl>
    <w:lvl w:ilvl="2">
      <w:start w:val="1"/>
      <w:numFmt w:val="decimal"/>
      <w:isLgl/>
      <w:lvlText w:val="%1.%2.%3."/>
      <w:lvlJc w:val="left"/>
      <w:pPr>
        <w:ind w:left="1429" w:hanging="720"/>
      </w:pPr>
      <w:rPr>
        <w:rFonts w:hint="default"/>
        <w:b/>
        <w:sz w:val="24"/>
      </w:rPr>
    </w:lvl>
    <w:lvl w:ilvl="3">
      <w:start w:val="1"/>
      <w:numFmt w:val="decimal"/>
      <w:isLgl/>
      <w:lvlText w:val="%1.%2.%3.%4."/>
      <w:lvlJc w:val="left"/>
      <w:pPr>
        <w:ind w:left="1789" w:hanging="1080"/>
      </w:pPr>
      <w:rPr>
        <w:rFonts w:hint="default"/>
        <w:b/>
        <w:sz w:val="24"/>
      </w:rPr>
    </w:lvl>
    <w:lvl w:ilvl="4">
      <w:start w:val="1"/>
      <w:numFmt w:val="decimal"/>
      <w:isLgl/>
      <w:lvlText w:val="%1.%2.%3.%4.%5."/>
      <w:lvlJc w:val="left"/>
      <w:pPr>
        <w:ind w:left="1789" w:hanging="1080"/>
      </w:pPr>
      <w:rPr>
        <w:rFonts w:hint="default"/>
        <w:b/>
        <w:sz w:val="24"/>
      </w:rPr>
    </w:lvl>
    <w:lvl w:ilvl="5">
      <w:start w:val="1"/>
      <w:numFmt w:val="decimal"/>
      <w:isLgl/>
      <w:lvlText w:val="%1.%2.%3.%4.%5.%6."/>
      <w:lvlJc w:val="left"/>
      <w:pPr>
        <w:ind w:left="2149" w:hanging="1440"/>
      </w:pPr>
      <w:rPr>
        <w:rFonts w:hint="default"/>
        <w:b/>
        <w:sz w:val="24"/>
      </w:rPr>
    </w:lvl>
    <w:lvl w:ilvl="6">
      <w:start w:val="1"/>
      <w:numFmt w:val="decimal"/>
      <w:isLgl/>
      <w:lvlText w:val="%1.%2.%3.%4.%5.%6.%7."/>
      <w:lvlJc w:val="left"/>
      <w:pPr>
        <w:ind w:left="2509" w:hanging="1800"/>
      </w:pPr>
      <w:rPr>
        <w:rFonts w:hint="default"/>
        <w:b/>
        <w:sz w:val="24"/>
      </w:rPr>
    </w:lvl>
    <w:lvl w:ilvl="7">
      <w:start w:val="1"/>
      <w:numFmt w:val="decimal"/>
      <w:isLgl/>
      <w:lvlText w:val="%1.%2.%3.%4.%5.%6.%7.%8."/>
      <w:lvlJc w:val="left"/>
      <w:pPr>
        <w:ind w:left="2509" w:hanging="1800"/>
      </w:pPr>
      <w:rPr>
        <w:rFonts w:hint="default"/>
        <w:b/>
        <w:sz w:val="24"/>
      </w:rPr>
    </w:lvl>
    <w:lvl w:ilvl="8">
      <w:start w:val="1"/>
      <w:numFmt w:val="decimal"/>
      <w:isLgl/>
      <w:lvlText w:val="%1.%2.%3.%4.%5.%6.%7.%8.%9."/>
      <w:lvlJc w:val="left"/>
      <w:pPr>
        <w:ind w:left="2869" w:hanging="2160"/>
      </w:pPr>
      <w:rPr>
        <w:rFonts w:hint="default"/>
        <w:b/>
        <w:sz w:val="24"/>
      </w:rPr>
    </w:lvl>
  </w:abstractNum>
  <w:abstractNum w:abstractNumId="1">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BC234DD"/>
    <w:multiLevelType w:val="hybridMultilevel"/>
    <w:tmpl w:val="865017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CED0A23"/>
    <w:multiLevelType w:val="hybridMultilevel"/>
    <w:tmpl w:val="167A96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E626747"/>
    <w:multiLevelType w:val="multilevel"/>
    <w:tmpl w:val="B316DF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661465F"/>
    <w:multiLevelType w:val="hybridMultilevel"/>
    <w:tmpl w:val="CC4AD85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4803BE7"/>
    <w:multiLevelType w:val="hybridMultilevel"/>
    <w:tmpl w:val="DF8C91F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6"/>
  </w:num>
  <w:num w:numId="6">
    <w:abstractNumId w:val="5"/>
  </w:num>
  <w:num w:numId="7">
    <w:abstractNumId w:val="9"/>
  </w:num>
  <w:num w:numId="8">
    <w:abstractNumId w:val="7"/>
  </w:num>
  <w:num w:numId="9">
    <w:abstractNumId w:val="3"/>
  </w:num>
  <w:num w:numId="10">
    <w:abstractNumId w:val="4"/>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B3E28"/>
    <w:rsid w:val="000012B4"/>
    <w:rsid w:val="00007DBB"/>
    <w:rsid w:val="00026B3B"/>
    <w:rsid w:val="000454DE"/>
    <w:rsid w:val="00052FF9"/>
    <w:rsid w:val="00054210"/>
    <w:rsid w:val="000A0156"/>
    <w:rsid w:val="000A07A9"/>
    <w:rsid w:val="000C3476"/>
    <w:rsid w:val="000E04B6"/>
    <w:rsid w:val="000F4598"/>
    <w:rsid w:val="0010133F"/>
    <w:rsid w:val="0010613A"/>
    <w:rsid w:val="00112D88"/>
    <w:rsid w:val="00132029"/>
    <w:rsid w:val="001440F4"/>
    <w:rsid w:val="001450AF"/>
    <w:rsid w:val="0015448F"/>
    <w:rsid w:val="001A682B"/>
    <w:rsid w:val="001A68E1"/>
    <w:rsid w:val="001A75C4"/>
    <w:rsid w:val="001A779A"/>
    <w:rsid w:val="001B1213"/>
    <w:rsid w:val="001B4302"/>
    <w:rsid w:val="00217E91"/>
    <w:rsid w:val="00226645"/>
    <w:rsid w:val="00234F00"/>
    <w:rsid w:val="00247F90"/>
    <w:rsid w:val="00252946"/>
    <w:rsid w:val="00270402"/>
    <w:rsid w:val="002A12FF"/>
    <w:rsid w:val="002A5D25"/>
    <w:rsid w:val="002E245D"/>
    <w:rsid w:val="0030678A"/>
    <w:rsid w:val="0031079C"/>
    <w:rsid w:val="0033124F"/>
    <w:rsid w:val="00344318"/>
    <w:rsid w:val="003577D4"/>
    <w:rsid w:val="003746B2"/>
    <w:rsid w:val="00374FEA"/>
    <w:rsid w:val="003801FF"/>
    <w:rsid w:val="003903FF"/>
    <w:rsid w:val="003963BA"/>
    <w:rsid w:val="003A7E5F"/>
    <w:rsid w:val="003B48D5"/>
    <w:rsid w:val="003C7983"/>
    <w:rsid w:val="003E0864"/>
    <w:rsid w:val="003E617D"/>
    <w:rsid w:val="004002DE"/>
    <w:rsid w:val="004141D3"/>
    <w:rsid w:val="0041494E"/>
    <w:rsid w:val="004168CD"/>
    <w:rsid w:val="00422874"/>
    <w:rsid w:val="0043527D"/>
    <w:rsid w:val="00442B57"/>
    <w:rsid w:val="004457FE"/>
    <w:rsid w:val="00446614"/>
    <w:rsid w:val="004652A1"/>
    <w:rsid w:val="00467EF7"/>
    <w:rsid w:val="00473B54"/>
    <w:rsid w:val="00484ACF"/>
    <w:rsid w:val="004A5E74"/>
    <w:rsid w:val="004B1542"/>
    <w:rsid w:val="004B1FA4"/>
    <w:rsid w:val="004E028C"/>
    <w:rsid w:val="004E4A78"/>
    <w:rsid w:val="004F0DF5"/>
    <w:rsid w:val="00502D31"/>
    <w:rsid w:val="00540A22"/>
    <w:rsid w:val="00543B77"/>
    <w:rsid w:val="00564E8B"/>
    <w:rsid w:val="005918AC"/>
    <w:rsid w:val="005A7BFC"/>
    <w:rsid w:val="005B15BC"/>
    <w:rsid w:val="00613F43"/>
    <w:rsid w:val="0061648B"/>
    <w:rsid w:val="00620C9A"/>
    <w:rsid w:val="00641000"/>
    <w:rsid w:val="00645C65"/>
    <w:rsid w:val="006560B5"/>
    <w:rsid w:val="00665E27"/>
    <w:rsid w:val="00670768"/>
    <w:rsid w:val="006A6072"/>
    <w:rsid w:val="006B6902"/>
    <w:rsid w:val="006C21C9"/>
    <w:rsid w:val="006D6035"/>
    <w:rsid w:val="006D6D55"/>
    <w:rsid w:val="006E1004"/>
    <w:rsid w:val="007031A8"/>
    <w:rsid w:val="007066A8"/>
    <w:rsid w:val="00726C01"/>
    <w:rsid w:val="00752EAB"/>
    <w:rsid w:val="00771952"/>
    <w:rsid w:val="00773C41"/>
    <w:rsid w:val="0078058D"/>
    <w:rsid w:val="00787163"/>
    <w:rsid w:val="007B3B1A"/>
    <w:rsid w:val="007B5622"/>
    <w:rsid w:val="007C4D43"/>
    <w:rsid w:val="007E7965"/>
    <w:rsid w:val="00806306"/>
    <w:rsid w:val="00806E95"/>
    <w:rsid w:val="00807C96"/>
    <w:rsid w:val="0081324A"/>
    <w:rsid w:val="0083410D"/>
    <w:rsid w:val="008448FF"/>
    <w:rsid w:val="00862476"/>
    <w:rsid w:val="008632FA"/>
    <w:rsid w:val="008829BA"/>
    <w:rsid w:val="008A7D18"/>
    <w:rsid w:val="008B4198"/>
    <w:rsid w:val="00943325"/>
    <w:rsid w:val="0095676D"/>
    <w:rsid w:val="00963708"/>
    <w:rsid w:val="0099304C"/>
    <w:rsid w:val="00996DF6"/>
    <w:rsid w:val="009B229E"/>
    <w:rsid w:val="009B6A45"/>
    <w:rsid w:val="009C3A88"/>
    <w:rsid w:val="009F18D3"/>
    <w:rsid w:val="009F4C94"/>
    <w:rsid w:val="00A139CB"/>
    <w:rsid w:val="00A227C0"/>
    <w:rsid w:val="00A76A07"/>
    <w:rsid w:val="00A77598"/>
    <w:rsid w:val="00A96C90"/>
    <w:rsid w:val="00AB3E28"/>
    <w:rsid w:val="00AB6EA5"/>
    <w:rsid w:val="00AF55C5"/>
    <w:rsid w:val="00B03DA0"/>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03159"/>
    <w:rsid w:val="00C10C42"/>
    <w:rsid w:val="00C23F8C"/>
    <w:rsid w:val="00C300D7"/>
    <w:rsid w:val="00C521EF"/>
    <w:rsid w:val="00C70729"/>
    <w:rsid w:val="00C72A73"/>
    <w:rsid w:val="00C91579"/>
    <w:rsid w:val="00CA5D63"/>
    <w:rsid w:val="00CB6C10"/>
    <w:rsid w:val="00D0701D"/>
    <w:rsid w:val="00D07CCC"/>
    <w:rsid w:val="00D16267"/>
    <w:rsid w:val="00D213E7"/>
    <w:rsid w:val="00D339A5"/>
    <w:rsid w:val="00D52398"/>
    <w:rsid w:val="00D73EDD"/>
    <w:rsid w:val="00D8488E"/>
    <w:rsid w:val="00D96741"/>
    <w:rsid w:val="00DB1508"/>
    <w:rsid w:val="00DD668F"/>
    <w:rsid w:val="00DD7BFA"/>
    <w:rsid w:val="00DE337C"/>
    <w:rsid w:val="00DE64FC"/>
    <w:rsid w:val="00DF4AEE"/>
    <w:rsid w:val="00E00F1C"/>
    <w:rsid w:val="00E115A2"/>
    <w:rsid w:val="00E24C8D"/>
    <w:rsid w:val="00E24FA7"/>
    <w:rsid w:val="00E41CD5"/>
    <w:rsid w:val="00E5346A"/>
    <w:rsid w:val="00E7055D"/>
    <w:rsid w:val="00E831EA"/>
    <w:rsid w:val="00E907FD"/>
    <w:rsid w:val="00EA1496"/>
    <w:rsid w:val="00EB1F99"/>
    <w:rsid w:val="00EE0C26"/>
    <w:rsid w:val="00F22BB1"/>
    <w:rsid w:val="00F23C59"/>
    <w:rsid w:val="00F35982"/>
    <w:rsid w:val="00F41C65"/>
    <w:rsid w:val="00F5010F"/>
    <w:rsid w:val="00F60A00"/>
    <w:rsid w:val="00F70460"/>
    <w:rsid w:val="00F739EF"/>
    <w:rsid w:val="00F73DCA"/>
    <w:rsid w:val="00F75A7C"/>
    <w:rsid w:val="00F93659"/>
    <w:rsid w:val="00FA7AF9"/>
    <w:rsid w:val="00FB2281"/>
    <w:rsid w:val="00FB59A6"/>
    <w:rsid w:val="00FC2435"/>
    <w:rsid w:val="00FD7A4F"/>
    <w:rsid w:val="00FD7B0E"/>
    <w:rsid w:val="00FE1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uiPriority w:val="99"/>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aliases w:val="ITL List Paragraph,Цветной список - Акцент 13"/>
    <w:basedOn w:val="a"/>
    <w:link w:val="ab"/>
    <w:uiPriority w:val="34"/>
    <w:qFormat/>
    <w:rsid w:val="000C3476"/>
    <w:pPr>
      <w:ind w:left="720"/>
      <w:contextualSpacing/>
    </w:pPr>
  </w:style>
  <w:style w:type="table" w:styleId="ac">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C03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Основной текст_"/>
    <w:basedOn w:val="a0"/>
    <w:link w:val="10"/>
    <w:rsid w:val="004F0DF5"/>
    <w:rPr>
      <w:rFonts w:ascii="Times New Roman" w:eastAsia="Times New Roman" w:hAnsi="Times New Roman" w:cs="Times New Roman"/>
      <w:sz w:val="23"/>
      <w:szCs w:val="23"/>
      <w:shd w:val="clear" w:color="auto" w:fill="FFFFFF"/>
    </w:rPr>
  </w:style>
  <w:style w:type="paragraph" w:customStyle="1" w:styleId="10">
    <w:name w:val="Основной текст10"/>
    <w:basedOn w:val="a"/>
    <w:link w:val="ad"/>
    <w:rsid w:val="004F0DF5"/>
    <w:pPr>
      <w:shd w:val="clear" w:color="auto" w:fill="FFFFFF"/>
      <w:spacing w:before="1740" w:after="2760" w:line="0" w:lineRule="atLeast"/>
      <w:ind w:hanging="560"/>
    </w:pPr>
    <w:rPr>
      <w:rFonts w:ascii="Times New Roman" w:eastAsia="Times New Roman" w:hAnsi="Times New Roman" w:cs="Times New Roman"/>
      <w:sz w:val="23"/>
      <w:szCs w:val="23"/>
    </w:rPr>
  </w:style>
  <w:style w:type="character" w:styleId="ae">
    <w:name w:val="Hyperlink"/>
    <w:uiPriority w:val="99"/>
    <w:unhideWhenUsed/>
    <w:rsid w:val="005918AC"/>
    <w:rPr>
      <w:color w:val="0563C1"/>
      <w:u w:val="single"/>
    </w:rPr>
  </w:style>
  <w:style w:type="character" w:customStyle="1" w:styleId="ab">
    <w:name w:val="Абзац списка Знак"/>
    <w:aliases w:val="ITL List Paragraph Знак,Цветной список - Акцент 13 Знак"/>
    <w:link w:val="aa"/>
    <w:uiPriority w:val="34"/>
    <w:qFormat/>
    <w:locked/>
    <w:rsid w:val="005918AC"/>
  </w:style>
  <w:style w:type="paragraph" w:styleId="af">
    <w:name w:val="Body Text"/>
    <w:basedOn w:val="a"/>
    <w:link w:val="af0"/>
    <w:uiPriority w:val="99"/>
    <w:semiHidden/>
    <w:unhideWhenUsed/>
    <w:rsid w:val="00EB1F9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99"/>
    <w:semiHidden/>
    <w:rsid w:val="00EB1F99"/>
    <w:rPr>
      <w:rFonts w:ascii="Times New Roman" w:eastAsia="Times New Roman" w:hAnsi="Times New Roman" w:cs="Times New Roman"/>
      <w:sz w:val="28"/>
      <w:szCs w:val="28"/>
    </w:rPr>
  </w:style>
  <w:style w:type="paragraph" w:customStyle="1" w:styleId="TableParagraph">
    <w:name w:val="Table Paragraph"/>
    <w:basedOn w:val="a"/>
    <w:uiPriority w:val="99"/>
    <w:rsid w:val="00EB1F99"/>
    <w:pPr>
      <w:widowControl w:val="0"/>
      <w:autoSpaceDE w:val="0"/>
      <w:autoSpaceDN w:val="0"/>
      <w:spacing w:after="0" w:line="256" w:lineRule="exact"/>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58283893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3" Type="http://schemas.microsoft.com/office/2007/relationships/stylesWithEffects" Target="stylesWithEffects.xml"/><Relationship Id="rId7" Type="http://schemas.openxmlformats.org/officeDocument/2006/relationships/hyperlink" Target="https://vip.1zavuch.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p.1zavuch.ru/" TargetMode="External"/><Relationship Id="rId4" Type="http://schemas.openxmlformats.org/officeDocument/2006/relationships/settings" Target="setting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4</cp:revision>
  <cp:lastPrinted>2023-09-21T09:07:00Z</cp:lastPrinted>
  <dcterms:created xsi:type="dcterms:W3CDTF">2023-08-28T06:20:00Z</dcterms:created>
  <dcterms:modified xsi:type="dcterms:W3CDTF">2023-09-21T09:08:00Z</dcterms:modified>
</cp:coreProperties>
</file>